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Ind w:w="-34" w:type="dxa"/>
        <w:tblCellMar>
          <w:top w:w="28" w:type="dxa"/>
          <w:bottom w:w="28" w:type="dxa"/>
        </w:tblCellMar>
        <w:tblLook w:val="04A0" w:firstRow="1" w:lastRow="0" w:firstColumn="1" w:lastColumn="0" w:noHBand="0" w:noVBand="1"/>
      </w:tblPr>
      <w:tblGrid>
        <w:gridCol w:w="2202"/>
        <w:gridCol w:w="1299"/>
        <w:gridCol w:w="2243"/>
        <w:gridCol w:w="1258"/>
        <w:gridCol w:w="2361"/>
        <w:gridCol w:w="1127"/>
      </w:tblGrid>
      <w:tr w:rsidR="00CA2317" w:rsidRPr="00C160BF" w:rsidTr="00302AE7">
        <w:tc>
          <w:tcPr>
            <w:tcW w:w="3544" w:type="dxa"/>
            <w:gridSpan w:val="2"/>
            <w:shd w:val="clear" w:color="auto" w:fill="4F81BD" w:themeFill="accent1"/>
            <w:vAlign w:val="center"/>
          </w:tcPr>
          <w:p w:rsidR="00CA2317" w:rsidRPr="00C160BF" w:rsidRDefault="00CA2317" w:rsidP="00CA2317">
            <w:pPr>
              <w:widowControl/>
              <w:tabs>
                <w:tab w:val="left" w:pos="360"/>
              </w:tabs>
              <w:jc w:val="center"/>
              <w:rPr>
                <w:rFonts w:ascii="Arial" w:hAnsi="Arial" w:cs="Arial"/>
                <w:sz w:val="22"/>
                <w:szCs w:val="22"/>
              </w:rPr>
            </w:pPr>
            <w:bookmarkStart w:id="0" w:name="_GoBack"/>
            <w:bookmarkEnd w:id="0"/>
            <w:r w:rsidRPr="00C160BF">
              <w:rPr>
                <w:rFonts w:ascii="Arial" w:hAnsi="Arial" w:cs="Arial"/>
                <w:b/>
                <w:color w:val="FFFFFF" w:themeColor="background1"/>
                <w:sz w:val="22"/>
                <w:szCs w:val="22"/>
              </w:rPr>
              <w:t>Rédaction</w:t>
            </w:r>
          </w:p>
        </w:tc>
        <w:tc>
          <w:tcPr>
            <w:tcW w:w="3544" w:type="dxa"/>
            <w:gridSpan w:val="2"/>
            <w:shd w:val="clear" w:color="auto" w:fill="4F81BD" w:themeFill="accent1"/>
            <w:vAlign w:val="center"/>
          </w:tcPr>
          <w:p w:rsidR="00CA2317" w:rsidRPr="00C160BF" w:rsidRDefault="00CA2317" w:rsidP="00CA2317">
            <w:pPr>
              <w:widowControl/>
              <w:tabs>
                <w:tab w:val="left" w:pos="360"/>
              </w:tabs>
              <w:jc w:val="center"/>
              <w:rPr>
                <w:rFonts w:ascii="Arial" w:hAnsi="Arial" w:cs="Arial"/>
                <w:sz w:val="22"/>
                <w:szCs w:val="22"/>
              </w:rPr>
            </w:pPr>
            <w:r w:rsidRPr="00C160BF">
              <w:rPr>
                <w:rFonts w:ascii="Arial" w:hAnsi="Arial" w:cs="Arial"/>
                <w:b/>
                <w:color w:val="FFFFFF" w:themeColor="background1"/>
                <w:sz w:val="22"/>
                <w:szCs w:val="22"/>
              </w:rPr>
              <w:t>Validation</w:t>
            </w:r>
          </w:p>
        </w:tc>
        <w:tc>
          <w:tcPr>
            <w:tcW w:w="3544" w:type="dxa"/>
            <w:gridSpan w:val="2"/>
            <w:shd w:val="clear" w:color="auto" w:fill="4F81BD" w:themeFill="accent1"/>
            <w:vAlign w:val="center"/>
          </w:tcPr>
          <w:p w:rsidR="00CA2317" w:rsidRPr="00C160BF" w:rsidRDefault="00CA2317" w:rsidP="00CA2317">
            <w:pPr>
              <w:widowControl/>
              <w:tabs>
                <w:tab w:val="left" w:pos="360"/>
              </w:tabs>
              <w:jc w:val="center"/>
              <w:rPr>
                <w:rFonts w:ascii="Arial" w:hAnsi="Arial" w:cs="Arial"/>
                <w:sz w:val="22"/>
                <w:szCs w:val="22"/>
              </w:rPr>
            </w:pPr>
            <w:r w:rsidRPr="00C160BF">
              <w:rPr>
                <w:rFonts w:ascii="Arial" w:hAnsi="Arial" w:cs="Arial"/>
                <w:b/>
                <w:color w:val="FFFFFF" w:themeColor="background1"/>
                <w:sz w:val="22"/>
                <w:szCs w:val="22"/>
              </w:rPr>
              <w:t>Approbation par la cellule qualité</w:t>
            </w:r>
          </w:p>
        </w:tc>
      </w:tr>
      <w:tr w:rsidR="003340E0" w:rsidRPr="00C160BF" w:rsidTr="00302AE7">
        <w:tc>
          <w:tcPr>
            <w:tcW w:w="2226" w:type="dxa"/>
            <w:shd w:val="clear" w:color="auto" w:fill="DBE5F1" w:themeFill="accent1" w:themeFillTint="33"/>
            <w:vAlign w:val="center"/>
          </w:tcPr>
          <w:p w:rsidR="00CA2317" w:rsidRPr="00C160BF" w:rsidRDefault="00CA2317" w:rsidP="00CA2317">
            <w:pPr>
              <w:widowControl/>
              <w:tabs>
                <w:tab w:val="left" w:pos="360"/>
              </w:tabs>
              <w:jc w:val="center"/>
              <w:rPr>
                <w:rFonts w:ascii="Arial" w:hAnsi="Arial" w:cs="Arial"/>
                <w:sz w:val="22"/>
                <w:szCs w:val="22"/>
              </w:rPr>
            </w:pPr>
            <w:r w:rsidRPr="00C160BF">
              <w:rPr>
                <w:rFonts w:ascii="Arial" w:hAnsi="Arial" w:cs="Arial"/>
                <w:b/>
                <w:sz w:val="22"/>
                <w:szCs w:val="22"/>
              </w:rPr>
              <w:t>Nom(s) &amp; Fonction(s)</w:t>
            </w:r>
          </w:p>
        </w:tc>
        <w:tc>
          <w:tcPr>
            <w:tcW w:w="1318" w:type="dxa"/>
            <w:shd w:val="clear" w:color="auto" w:fill="DBE5F1" w:themeFill="accent1" w:themeFillTint="33"/>
            <w:vAlign w:val="center"/>
          </w:tcPr>
          <w:p w:rsidR="00CA2317" w:rsidRPr="00C160BF" w:rsidRDefault="00CA2317" w:rsidP="00CA2317">
            <w:pPr>
              <w:widowControl/>
              <w:tabs>
                <w:tab w:val="left" w:pos="360"/>
              </w:tabs>
              <w:jc w:val="center"/>
              <w:rPr>
                <w:rFonts w:ascii="Arial" w:hAnsi="Arial" w:cs="Arial"/>
                <w:sz w:val="22"/>
                <w:szCs w:val="22"/>
              </w:rPr>
            </w:pPr>
            <w:r w:rsidRPr="00C160BF">
              <w:rPr>
                <w:rFonts w:ascii="Arial" w:hAnsi="Arial" w:cs="Arial"/>
                <w:b/>
                <w:sz w:val="22"/>
                <w:szCs w:val="22"/>
              </w:rPr>
              <w:t>Visa</w:t>
            </w:r>
          </w:p>
        </w:tc>
        <w:tc>
          <w:tcPr>
            <w:tcW w:w="2268" w:type="dxa"/>
            <w:shd w:val="clear" w:color="auto" w:fill="DBE5F1" w:themeFill="accent1" w:themeFillTint="33"/>
            <w:vAlign w:val="center"/>
          </w:tcPr>
          <w:p w:rsidR="00CA2317" w:rsidRPr="00C160BF" w:rsidRDefault="00CA2317" w:rsidP="00CA2317">
            <w:pPr>
              <w:widowControl/>
              <w:tabs>
                <w:tab w:val="left" w:pos="360"/>
              </w:tabs>
              <w:jc w:val="center"/>
              <w:rPr>
                <w:rFonts w:ascii="Arial" w:hAnsi="Arial" w:cs="Arial"/>
                <w:sz w:val="22"/>
                <w:szCs w:val="22"/>
              </w:rPr>
            </w:pPr>
            <w:r w:rsidRPr="00C160BF">
              <w:rPr>
                <w:rFonts w:ascii="Arial" w:hAnsi="Arial" w:cs="Arial"/>
                <w:b/>
                <w:sz w:val="22"/>
                <w:szCs w:val="22"/>
              </w:rPr>
              <w:t>Nom(s) &amp; Fonction(s)</w:t>
            </w:r>
          </w:p>
        </w:tc>
        <w:tc>
          <w:tcPr>
            <w:tcW w:w="1276" w:type="dxa"/>
            <w:shd w:val="clear" w:color="auto" w:fill="DBE5F1" w:themeFill="accent1" w:themeFillTint="33"/>
            <w:vAlign w:val="center"/>
          </w:tcPr>
          <w:p w:rsidR="00CA2317" w:rsidRPr="00C160BF" w:rsidRDefault="00CA2317" w:rsidP="00CA2317">
            <w:pPr>
              <w:widowControl/>
              <w:tabs>
                <w:tab w:val="left" w:pos="360"/>
              </w:tabs>
              <w:jc w:val="center"/>
              <w:rPr>
                <w:rFonts w:ascii="Arial" w:hAnsi="Arial" w:cs="Arial"/>
                <w:sz w:val="22"/>
                <w:szCs w:val="22"/>
              </w:rPr>
            </w:pPr>
            <w:r w:rsidRPr="00C160BF">
              <w:rPr>
                <w:rFonts w:ascii="Arial" w:hAnsi="Arial" w:cs="Arial"/>
                <w:b/>
                <w:sz w:val="22"/>
                <w:szCs w:val="22"/>
              </w:rPr>
              <w:t>Visa</w:t>
            </w:r>
          </w:p>
        </w:tc>
        <w:tc>
          <w:tcPr>
            <w:tcW w:w="2390" w:type="dxa"/>
            <w:shd w:val="clear" w:color="auto" w:fill="DBE5F1" w:themeFill="accent1" w:themeFillTint="33"/>
            <w:vAlign w:val="center"/>
          </w:tcPr>
          <w:p w:rsidR="00CA2317" w:rsidRPr="00C160BF" w:rsidRDefault="00CA2317" w:rsidP="00CA2317">
            <w:pPr>
              <w:widowControl/>
              <w:tabs>
                <w:tab w:val="left" w:pos="360"/>
              </w:tabs>
              <w:jc w:val="center"/>
              <w:rPr>
                <w:rFonts w:ascii="Arial" w:hAnsi="Arial" w:cs="Arial"/>
                <w:sz w:val="22"/>
                <w:szCs w:val="22"/>
              </w:rPr>
            </w:pPr>
            <w:r w:rsidRPr="00C160BF">
              <w:rPr>
                <w:rFonts w:ascii="Arial" w:hAnsi="Arial" w:cs="Arial"/>
                <w:b/>
                <w:sz w:val="22"/>
                <w:szCs w:val="22"/>
              </w:rPr>
              <w:t>Nom(s) &amp; Fonction(s)</w:t>
            </w:r>
          </w:p>
        </w:tc>
        <w:tc>
          <w:tcPr>
            <w:tcW w:w="1154" w:type="dxa"/>
            <w:shd w:val="clear" w:color="auto" w:fill="DBE5F1" w:themeFill="accent1" w:themeFillTint="33"/>
            <w:vAlign w:val="center"/>
          </w:tcPr>
          <w:p w:rsidR="00CA2317" w:rsidRPr="00C160BF" w:rsidRDefault="00CA2317" w:rsidP="00CA2317">
            <w:pPr>
              <w:widowControl/>
              <w:tabs>
                <w:tab w:val="left" w:pos="360"/>
              </w:tabs>
              <w:jc w:val="center"/>
              <w:rPr>
                <w:rFonts w:ascii="Arial" w:hAnsi="Arial" w:cs="Arial"/>
                <w:sz w:val="22"/>
                <w:szCs w:val="22"/>
              </w:rPr>
            </w:pPr>
          </w:p>
        </w:tc>
      </w:tr>
      <w:tr w:rsidR="00CA2317" w:rsidRPr="00C160BF" w:rsidTr="00302AE7">
        <w:tc>
          <w:tcPr>
            <w:tcW w:w="2226" w:type="dxa"/>
            <w:vAlign w:val="center"/>
          </w:tcPr>
          <w:p w:rsidR="00196004" w:rsidRDefault="00A44545" w:rsidP="003340E0">
            <w:pPr>
              <w:widowControl/>
              <w:tabs>
                <w:tab w:val="left" w:pos="360"/>
              </w:tabs>
              <w:rPr>
                <w:rFonts w:ascii="Arial" w:hAnsi="Arial" w:cs="Arial"/>
                <w:sz w:val="22"/>
                <w:szCs w:val="22"/>
              </w:rPr>
            </w:pPr>
            <w:r>
              <w:rPr>
                <w:rFonts w:ascii="Arial" w:hAnsi="Arial" w:cs="Arial"/>
                <w:sz w:val="22"/>
                <w:szCs w:val="22"/>
              </w:rPr>
              <w:t>Danièle OLIVIER</w:t>
            </w:r>
          </w:p>
          <w:p w:rsidR="00A44545" w:rsidRPr="00C160BF" w:rsidRDefault="00A44545" w:rsidP="003340E0">
            <w:pPr>
              <w:widowControl/>
              <w:tabs>
                <w:tab w:val="left" w:pos="360"/>
              </w:tabs>
              <w:rPr>
                <w:rFonts w:ascii="Arial" w:hAnsi="Arial" w:cs="Arial"/>
                <w:sz w:val="22"/>
                <w:szCs w:val="22"/>
              </w:rPr>
            </w:pPr>
            <w:r>
              <w:rPr>
                <w:rFonts w:ascii="Arial" w:hAnsi="Arial" w:cs="Arial"/>
                <w:sz w:val="22"/>
                <w:szCs w:val="22"/>
              </w:rPr>
              <w:t>CGS</w:t>
            </w:r>
          </w:p>
        </w:tc>
        <w:tc>
          <w:tcPr>
            <w:tcW w:w="1318" w:type="dxa"/>
            <w:vAlign w:val="center"/>
          </w:tcPr>
          <w:p w:rsidR="00CA2317" w:rsidRPr="00C160BF" w:rsidRDefault="00CA2317" w:rsidP="00626D7A">
            <w:pPr>
              <w:widowControl/>
              <w:tabs>
                <w:tab w:val="left" w:pos="360"/>
              </w:tabs>
              <w:rPr>
                <w:rFonts w:ascii="Arial" w:hAnsi="Arial" w:cs="Arial"/>
                <w:sz w:val="22"/>
                <w:szCs w:val="22"/>
              </w:rPr>
            </w:pPr>
          </w:p>
        </w:tc>
        <w:tc>
          <w:tcPr>
            <w:tcW w:w="2268" w:type="dxa"/>
            <w:vAlign w:val="center"/>
          </w:tcPr>
          <w:p w:rsidR="00151815" w:rsidRDefault="00A44545" w:rsidP="009D04CC">
            <w:pPr>
              <w:widowControl/>
              <w:tabs>
                <w:tab w:val="left" w:pos="360"/>
              </w:tabs>
              <w:rPr>
                <w:rFonts w:ascii="Arial" w:hAnsi="Arial" w:cs="Arial"/>
                <w:sz w:val="22"/>
                <w:szCs w:val="22"/>
              </w:rPr>
            </w:pPr>
            <w:r>
              <w:rPr>
                <w:rFonts w:ascii="Arial" w:hAnsi="Arial" w:cs="Arial"/>
                <w:sz w:val="22"/>
                <w:szCs w:val="22"/>
              </w:rPr>
              <w:t>Danièle OLIVIER</w:t>
            </w:r>
          </w:p>
          <w:p w:rsidR="00A44545" w:rsidRDefault="00A44545" w:rsidP="009D04CC">
            <w:pPr>
              <w:widowControl/>
              <w:tabs>
                <w:tab w:val="left" w:pos="360"/>
              </w:tabs>
              <w:rPr>
                <w:rFonts w:ascii="Arial" w:hAnsi="Arial" w:cs="Arial"/>
                <w:sz w:val="22"/>
                <w:szCs w:val="22"/>
              </w:rPr>
            </w:pPr>
            <w:r>
              <w:rPr>
                <w:rFonts w:ascii="Arial" w:hAnsi="Arial" w:cs="Arial"/>
                <w:sz w:val="22"/>
                <w:szCs w:val="22"/>
              </w:rPr>
              <w:t>CGS</w:t>
            </w:r>
          </w:p>
          <w:p w:rsidR="00A44545" w:rsidRDefault="00A44545" w:rsidP="009D04CC">
            <w:pPr>
              <w:widowControl/>
              <w:tabs>
                <w:tab w:val="left" w:pos="360"/>
              </w:tabs>
              <w:rPr>
                <w:rFonts w:ascii="Arial" w:hAnsi="Arial" w:cs="Arial"/>
                <w:sz w:val="22"/>
                <w:szCs w:val="22"/>
              </w:rPr>
            </w:pPr>
            <w:r>
              <w:rPr>
                <w:rFonts w:ascii="Arial" w:hAnsi="Arial" w:cs="Arial"/>
                <w:sz w:val="22"/>
                <w:szCs w:val="22"/>
              </w:rPr>
              <w:t>Chrystel DELALEE</w:t>
            </w:r>
          </w:p>
          <w:p w:rsidR="00A44545" w:rsidRPr="00C160BF" w:rsidRDefault="00A44545" w:rsidP="009D04CC">
            <w:pPr>
              <w:widowControl/>
              <w:tabs>
                <w:tab w:val="left" w:pos="360"/>
              </w:tabs>
              <w:rPr>
                <w:rFonts w:ascii="Arial" w:hAnsi="Arial" w:cs="Arial"/>
                <w:sz w:val="22"/>
                <w:szCs w:val="22"/>
              </w:rPr>
            </w:pPr>
            <w:r>
              <w:rPr>
                <w:rFonts w:ascii="Arial" w:hAnsi="Arial" w:cs="Arial"/>
                <w:sz w:val="22"/>
                <w:szCs w:val="22"/>
              </w:rPr>
              <w:t>DRH</w:t>
            </w:r>
          </w:p>
        </w:tc>
        <w:tc>
          <w:tcPr>
            <w:tcW w:w="1276" w:type="dxa"/>
            <w:vAlign w:val="center"/>
          </w:tcPr>
          <w:p w:rsidR="00CA2317" w:rsidRPr="00C160BF" w:rsidRDefault="00CA2317" w:rsidP="00626D7A">
            <w:pPr>
              <w:widowControl/>
              <w:tabs>
                <w:tab w:val="left" w:pos="360"/>
              </w:tabs>
              <w:rPr>
                <w:rFonts w:ascii="Arial" w:hAnsi="Arial" w:cs="Arial"/>
                <w:sz w:val="22"/>
                <w:szCs w:val="22"/>
              </w:rPr>
            </w:pPr>
          </w:p>
        </w:tc>
        <w:tc>
          <w:tcPr>
            <w:tcW w:w="2390" w:type="dxa"/>
            <w:vAlign w:val="center"/>
          </w:tcPr>
          <w:p w:rsidR="00CA2317" w:rsidRPr="00C160BF" w:rsidRDefault="00A44545" w:rsidP="003340E0">
            <w:pPr>
              <w:widowControl/>
              <w:tabs>
                <w:tab w:val="left" w:pos="360"/>
              </w:tabs>
              <w:rPr>
                <w:rFonts w:ascii="Arial" w:hAnsi="Arial" w:cs="Arial"/>
                <w:sz w:val="22"/>
                <w:szCs w:val="22"/>
              </w:rPr>
            </w:pPr>
            <w:r>
              <w:rPr>
                <w:rFonts w:ascii="Arial" w:hAnsi="Arial" w:cs="Arial"/>
                <w:sz w:val="22"/>
                <w:szCs w:val="22"/>
              </w:rPr>
              <w:t>Céline LAROCHE</w:t>
            </w:r>
          </w:p>
        </w:tc>
        <w:tc>
          <w:tcPr>
            <w:tcW w:w="1154" w:type="dxa"/>
            <w:vAlign w:val="center"/>
          </w:tcPr>
          <w:p w:rsidR="00CA2317" w:rsidRPr="00C160BF" w:rsidRDefault="00CA2317" w:rsidP="00626D7A">
            <w:pPr>
              <w:widowControl/>
              <w:tabs>
                <w:tab w:val="left" w:pos="360"/>
              </w:tabs>
              <w:rPr>
                <w:rFonts w:ascii="Arial" w:hAnsi="Arial" w:cs="Arial"/>
                <w:sz w:val="22"/>
                <w:szCs w:val="22"/>
              </w:rPr>
            </w:pPr>
          </w:p>
        </w:tc>
      </w:tr>
    </w:tbl>
    <w:p w:rsidR="00CA2317" w:rsidRPr="00C160BF" w:rsidRDefault="00CA2317">
      <w:pPr>
        <w:widowControl/>
        <w:tabs>
          <w:tab w:val="left" w:pos="360"/>
        </w:tabs>
        <w:jc w:val="both"/>
        <w:rPr>
          <w:rFonts w:ascii="Arial" w:hAnsi="Arial" w:cs="Arial"/>
          <w:sz w:val="22"/>
          <w:szCs w:val="22"/>
        </w:rPr>
      </w:pPr>
    </w:p>
    <w:p w:rsidR="00C761C5" w:rsidRPr="00C160BF" w:rsidRDefault="00C761C5">
      <w:pPr>
        <w:widowControl/>
        <w:tabs>
          <w:tab w:val="left" w:pos="360"/>
        </w:tabs>
        <w:jc w:val="both"/>
        <w:rPr>
          <w:rFonts w:ascii="Arial" w:hAnsi="Arial" w:cs="Arial"/>
          <w:b/>
          <w:sz w:val="22"/>
          <w:szCs w:val="22"/>
          <w:u w:val="single"/>
        </w:rPr>
      </w:pPr>
      <w:r w:rsidRPr="00C160BF">
        <w:rPr>
          <w:rFonts w:ascii="Arial" w:hAnsi="Arial" w:cs="Arial"/>
          <w:b/>
          <w:sz w:val="22"/>
          <w:szCs w:val="22"/>
          <w:u w:val="single"/>
        </w:rPr>
        <w:t>Codification R.N.M.S.A</w:t>
      </w:r>
      <w:r w:rsidR="00914388">
        <w:rPr>
          <w:rFonts w:ascii="Arial" w:hAnsi="Arial" w:cs="Arial"/>
          <w:b/>
          <w:sz w:val="22"/>
          <w:szCs w:val="22"/>
          <w:u w:val="single"/>
        </w:rPr>
        <w:t> : Répertoire National des Métiers de la Santé et de l’Autonomie</w:t>
      </w:r>
    </w:p>
    <w:p w:rsidR="00C761C5" w:rsidRPr="00C160BF" w:rsidRDefault="00C761C5">
      <w:pPr>
        <w:widowControl/>
        <w:tabs>
          <w:tab w:val="left" w:pos="360"/>
        </w:tabs>
        <w:jc w:val="both"/>
        <w:rPr>
          <w:rFonts w:ascii="Arial" w:hAnsi="Arial" w:cs="Arial"/>
          <w:sz w:val="22"/>
          <w:szCs w:val="22"/>
        </w:rPr>
      </w:pPr>
    </w:p>
    <w:tbl>
      <w:tblPr>
        <w:tblStyle w:val="Tramemoyenne1-Accent2"/>
        <w:tblW w:w="10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5"/>
        <w:gridCol w:w="5724"/>
      </w:tblGrid>
      <w:tr w:rsidR="00C761C5" w:rsidRPr="00C160BF" w:rsidTr="00C17E27">
        <w:trPr>
          <w:cnfStyle w:val="100000000000" w:firstRow="1" w:lastRow="0" w:firstColumn="0" w:lastColumn="0" w:oddVBand="0" w:evenVBand="0" w:oddHBand="0"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4975"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rsidR="00C761C5" w:rsidRPr="00C160BF" w:rsidRDefault="00C761C5" w:rsidP="00C17E27">
            <w:pPr>
              <w:widowControl/>
              <w:jc w:val="center"/>
              <w:rPr>
                <w:rFonts w:ascii="Arial" w:hAnsi="Arial" w:cs="Arial"/>
              </w:rPr>
            </w:pPr>
            <w:r w:rsidRPr="00C160BF">
              <w:rPr>
                <w:rFonts w:ascii="Arial" w:hAnsi="Arial" w:cs="Arial"/>
              </w:rPr>
              <w:t>Intitulé du métier</w:t>
            </w:r>
          </w:p>
        </w:tc>
        <w:tc>
          <w:tcPr>
            <w:tcW w:w="5724"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rsidR="00C761C5" w:rsidRPr="00C160BF" w:rsidRDefault="00C761C5" w:rsidP="00C17E27">
            <w:pPr>
              <w:widowControl/>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C160BF">
              <w:rPr>
                <w:rFonts w:ascii="Arial" w:hAnsi="Arial" w:cs="Arial"/>
              </w:rPr>
              <w:t>Code Métier</w:t>
            </w:r>
          </w:p>
        </w:tc>
      </w:tr>
      <w:tr w:rsidR="00C761C5" w:rsidRPr="00C160BF" w:rsidTr="00C17E27">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4975" w:type="dxa"/>
            <w:tcBorders>
              <w:bottom w:val="single" w:sz="4" w:space="0" w:color="auto"/>
              <w:right w:val="single" w:sz="4" w:space="0" w:color="auto"/>
            </w:tcBorders>
            <w:shd w:val="clear" w:color="auto" w:fill="DBE5F1" w:themeFill="accent1" w:themeFillTint="33"/>
            <w:vAlign w:val="center"/>
          </w:tcPr>
          <w:p w:rsidR="00C761C5" w:rsidRPr="00C160BF" w:rsidRDefault="00196004" w:rsidP="00C17E27">
            <w:pPr>
              <w:widowControl/>
              <w:jc w:val="center"/>
              <w:rPr>
                <w:rFonts w:ascii="Arial" w:hAnsi="Arial" w:cs="Arial"/>
              </w:rPr>
            </w:pPr>
            <w:r>
              <w:rPr>
                <w:rFonts w:ascii="Arial" w:hAnsi="Arial" w:cs="Arial"/>
              </w:rPr>
              <w:t>Cadre soignant de pole</w:t>
            </w:r>
          </w:p>
        </w:tc>
        <w:tc>
          <w:tcPr>
            <w:tcW w:w="5724" w:type="dxa"/>
            <w:tcBorders>
              <w:left w:val="single" w:sz="4" w:space="0" w:color="auto"/>
              <w:bottom w:val="single" w:sz="4" w:space="0" w:color="auto"/>
            </w:tcBorders>
            <w:shd w:val="clear" w:color="auto" w:fill="DBE5F1" w:themeFill="accent1" w:themeFillTint="33"/>
            <w:vAlign w:val="center"/>
          </w:tcPr>
          <w:p w:rsidR="00C761C5" w:rsidRPr="00C160BF" w:rsidRDefault="00DD49B4" w:rsidP="00196004">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05</w:t>
            </w:r>
            <w:r w:rsidR="00196004">
              <w:rPr>
                <w:rFonts w:ascii="Arial" w:hAnsi="Arial" w:cs="Arial"/>
              </w:rPr>
              <w:t>U10</w:t>
            </w:r>
          </w:p>
        </w:tc>
      </w:tr>
      <w:tr w:rsidR="00C761C5" w:rsidRPr="00C160BF" w:rsidTr="00C17E27">
        <w:trPr>
          <w:cnfStyle w:val="000000010000" w:firstRow="0" w:lastRow="0" w:firstColumn="0" w:lastColumn="0" w:oddVBand="0" w:evenVBand="0" w:oddHBand="0" w:evenHBand="1"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4975" w:type="dxa"/>
            <w:tcBorders>
              <w:bottom w:val="single" w:sz="4" w:space="0" w:color="auto"/>
              <w:right w:val="single" w:sz="4" w:space="0" w:color="auto"/>
            </w:tcBorders>
            <w:shd w:val="clear" w:color="auto" w:fill="4F81BD" w:themeFill="accent1"/>
            <w:vAlign w:val="center"/>
          </w:tcPr>
          <w:p w:rsidR="00C761C5" w:rsidRPr="00C160BF" w:rsidRDefault="00C761C5" w:rsidP="00C17E27">
            <w:pPr>
              <w:widowControl/>
              <w:jc w:val="center"/>
              <w:rPr>
                <w:rFonts w:ascii="Arial" w:hAnsi="Arial" w:cs="Arial"/>
                <w:color w:val="FFFFFF" w:themeColor="background1"/>
              </w:rPr>
            </w:pPr>
            <w:r w:rsidRPr="00C160BF">
              <w:rPr>
                <w:rFonts w:ascii="Arial" w:hAnsi="Arial" w:cs="Arial"/>
                <w:color w:val="FFFFFF" w:themeColor="background1"/>
              </w:rPr>
              <w:t>Famille</w:t>
            </w:r>
          </w:p>
        </w:tc>
        <w:tc>
          <w:tcPr>
            <w:tcW w:w="5724" w:type="dxa"/>
            <w:tcBorders>
              <w:left w:val="single" w:sz="4" w:space="0" w:color="auto"/>
              <w:bottom w:val="single" w:sz="4" w:space="0" w:color="auto"/>
            </w:tcBorders>
            <w:shd w:val="clear" w:color="auto" w:fill="4F81BD" w:themeFill="accent1"/>
            <w:vAlign w:val="center"/>
          </w:tcPr>
          <w:p w:rsidR="00C761C5" w:rsidRPr="00C160BF" w:rsidRDefault="00C761C5" w:rsidP="00C17E27">
            <w:pPr>
              <w:widowControl/>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FFFFFF" w:themeColor="background1"/>
              </w:rPr>
            </w:pPr>
            <w:r w:rsidRPr="00C160BF">
              <w:rPr>
                <w:rFonts w:ascii="Arial" w:hAnsi="Arial" w:cs="Arial"/>
                <w:b/>
                <w:color w:val="FFFFFF" w:themeColor="background1"/>
              </w:rPr>
              <w:t>Sous-famille</w:t>
            </w:r>
          </w:p>
        </w:tc>
      </w:tr>
      <w:tr w:rsidR="00C761C5" w:rsidRPr="00C160BF" w:rsidTr="00C17E27">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4975" w:type="dxa"/>
            <w:tcBorders>
              <w:right w:val="single" w:sz="4" w:space="0" w:color="auto"/>
            </w:tcBorders>
            <w:shd w:val="clear" w:color="auto" w:fill="DBE5F1" w:themeFill="accent1" w:themeFillTint="33"/>
            <w:vAlign w:val="center"/>
          </w:tcPr>
          <w:p w:rsidR="00C761C5" w:rsidRPr="00C160BF" w:rsidRDefault="00DD49B4" w:rsidP="00C17E27">
            <w:pPr>
              <w:widowControl/>
              <w:jc w:val="center"/>
              <w:rPr>
                <w:rFonts w:ascii="Arial" w:hAnsi="Arial" w:cs="Arial"/>
              </w:rPr>
            </w:pPr>
            <w:r>
              <w:rPr>
                <w:rFonts w:ascii="Arial" w:hAnsi="Arial" w:cs="Arial"/>
              </w:rPr>
              <w:t>SOINS</w:t>
            </w:r>
          </w:p>
        </w:tc>
        <w:tc>
          <w:tcPr>
            <w:tcW w:w="5724" w:type="dxa"/>
            <w:tcBorders>
              <w:left w:val="single" w:sz="4" w:space="0" w:color="auto"/>
            </w:tcBorders>
            <w:shd w:val="clear" w:color="auto" w:fill="DBE5F1" w:themeFill="accent1" w:themeFillTint="33"/>
            <w:vAlign w:val="center"/>
          </w:tcPr>
          <w:p w:rsidR="00C761C5" w:rsidRPr="00C160BF" w:rsidRDefault="00196004" w:rsidP="00C17E27">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Management des organisations des soins</w:t>
            </w:r>
          </w:p>
        </w:tc>
      </w:tr>
    </w:tbl>
    <w:p w:rsidR="00C761C5" w:rsidRPr="00C160BF" w:rsidRDefault="00C761C5">
      <w:pPr>
        <w:widowControl/>
        <w:tabs>
          <w:tab w:val="left" w:pos="360"/>
        </w:tabs>
        <w:jc w:val="both"/>
        <w:rPr>
          <w:rFonts w:ascii="Arial" w:hAnsi="Arial" w:cs="Arial"/>
          <w:sz w:val="22"/>
          <w:szCs w:val="22"/>
        </w:rPr>
      </w:pPr>
    </w:p>
    <w:p w:rsidR="00C761C5" w:rsidRPr="00C160BF" w:rsidRDefault="00C761C5" w:rsidP="00150363">
      <w:pPr>
        <w:pStyle w:val="Paragraphedeliste"/>
        <w:widowControl/>
        <w:numPr>
          <w:ilvl w:val="0"/>
          <w:numId w:val="13"/>
        </w:numPr>
        <w:pBdr>
          <w:bottom w:val="single" w:sz="4" w:space="1" w:color="auto"/>
        </w:pBdr>
        <w:tabs>
          <w:tab w:val="left" w:pos="360"/>
        </w:tabs>
        <w:jc w:val="both"/>
        <w:rPr>
          <w:rFonts w:ascii="Arial" w:hAnsi="Arial" w:cs="Arial"/>
          <w:b/>
          <w:sz w:val="24"/>
          <w:szCs w:val="22"/>
        </w:rPr>
      </w:pPr>
      <w:r w:rsidRPr="00C160BF">
        <w:rPr>
          <w:rFonts w:ascii="Arial" w:hAnsi="Arial" w:cs="Arial"/>
          <w:b/>
          <w:sz w:val="24"/>
          <w:szCs w:val="22"/>
        </w:rPr>
        <w:t>Présentation de l’établissement</w:t>
      </w:r>
    </w:p>
    <w:p w:rsidR="00150363" w:rsidRDefault="00150363">
      <w:pPr>
        <w:widowControl/>
        <w:tabs>
          <w:tab w:val="left" w:pos="360"/>
        </w:tabs>
        <w:jc w:val="both"/>
        <w:rPr>
          <w:rFonts w:ascii="Arial" w:hAnsi="Arial" w:cs="Arial"/>
          <w:b/>
          <w:sz w:val="24"/>
          <w:szCs w:val="22"/>
          <w:u w:val="single"/>
        </w:rPr>
      </w:pPr>
    </w:p>
    <w:p w:rsidR="00A64221" w:rsidRDefault="00A64221" w:rsidP="00A64221">
      <w:pPr>
        <w:widowControl/>
        <w:tabs>
          <w:tab w:val="left" w:pos="360"/>
        </w:tabs>
        <w:jc w:val="both"/>
        <w:rPr>
          <w:rFonts w:ascii="Arial" w:hAnsi="Arial" w:cs="Arial"/>
          <w:sz w:val="24"/>
          <w:szCs w:val="24"/>
        </w:rPr>
      </w:pPr>
      <w:r w:rsidRPr="00A64221">
        <w:rPr>
          <w:rFonts w:ascii="Arial" w:hAnsi="Arial" w:cs="Arial"/>
          <w:sz w:val="24"/>
          <w:szCs w:val="24"/>
        </w:rPr>
        <w:t xml:space="preserve">Le Groupe Hospitalier Seclin Carvin est un établissement public de santé qui propose une offre de soins polyvalente (médecine, chirurgie, obstétrique et pédiatrie, urgences, soins de suite, filière médico-sociale) répartie sur les sites de Seclin (59), Wattignies (59) et Carvin (62). </w:t>
      </w:r>
    </w:p>
    <w:p w:rsidR="00A64221" w:rsidRPr="00A64221" w:rsidRDefault="00A64221" w:rsidP="00A64221">
      <w:pPr>
        <w:widowControl/>
        <w:tabs>
          <w:tab w:val="left" w:pos="360"/>
        </w:tabs>
        <w:jc w:val="both"/>
        <w:rPr>
          <w:rFonts w:ascii="Arial" w:hAnsi="Arial" w:cs="Arial"/>
          <w:sz w:val="24"/>
          <w:szCs w:val="24"/>
        </w:rPr>
      </w:pPr>
      <w:r w:rsidRPr="00A64221">
        <w:rPr>
          <w:rFonts w:ascii="Arial" w:hAnsi="Arial" w:cs="Arial"/>
          <w:sz w:val="24"/>
          <w:szCs w:val="24"/>
        </w:rPr>
        <w:t>Le GHSC est l’hôpital public de référence du sud de la métropole lilloise. Il travaille en étroite collaboration avec les acteurs de ville ainsi que les autres établissements parties des Hôpitaux Publics Grand Lille.</w:t>
      </w:r>
    </w:p>
    <w:p w:rsidR="00150363" w:rsidRPr="00C160BF" w:rsidRDefault="00150363">
      <w:pPr>
        <w:widowControl/>
        <w:tabs>
          <w:tab w:val="left" w:pos="360"/>
        </w:tabs>
        <w:jc w:val="both"/>
        <w:rPr>
          <w:rFonts w:ascii="Arial" w:hAnsi="Arial" w:cs="Arial"/>
          <w:b/>
          <w:sz w:val="24"/>
          <w:szCs w:val="22"/>
          <w:u w:val="single"/>
        </w:rPr>
      </w:pPr>
    </w:p>
    <w:p w:rsidR="00C761C5" w:rsidRPr="00DD49B4" w:rsidRDefault="00C761C5" w:rsidP="00150363">
      <w:pPr>
        <w:pStyle w:val="Paragraphedeliste"/>
        <w:widowControl/>
        <w:numPr>
          <w:ilvl w:val="0"/>
          <w:numId w:val="13"/>
        </w:numPr>
        <w:pBdr>
          <w:bottom w:val="single" w:sz="4" w:space="1" w:color="auto"/>
        </w:pBdr>
        <w:tabs>
          <w:tab w:val="left" w:pos="360"/>
        </w:tabs>
        <w:jc w:val="both"/>
        <w:rPr>
          <w:rFonts w:ascii="Arial" w:hAnsi="Arial" w:cs="Arial"/>
          <w:b/>
          <w:color w:val="C0504D" w:themeColor="accent2"/>
          <w:sz w:val="24"/>
          <w:szCs w:val="22"/>
        </w:rPr>
      </w:pPr>
      <w:r w:rsidRPr="00C160BF">
        <w:rPr>
          <w:rFonts w:ascii="Arial" w:hAnsi="Arial" w:cs="Arial"/>
          <w:b/>
          <w:sz w:val="24"/>
          <w:szCs w:val="22"/>
        </w:rPr>
        <w:t>Définition du poste</w:t>
      </w:r>
      <w:r w:rsidR="001A7247" w:rsidRPr="00C160BF">
        <w:rPr>
          <w:rFonts w:ascii="Arial" w:hAnsi="Arial" w:cs="Arial"/>
          <w:b/>
          <w:sz w:val="24"/>
          <w:szCs w:val="22"/>
        </w:rPr>
        <w:t xml:space="preserve"> </w:t>
      </w:r>
    </w:p>
    <w:p w:rsidR="00C761C5" w:rsidRDefault="00C761C5" w:rsidP="00C761C5">
      <w:pPr>
        <w:widowControl/>
        <w:tabs>
          <w:tab w:val="left" w:pos="360"/>
        </w:tabs>
        <w:jc w:val="both"/>
        <w:rPr>
          <w:rFonts w:ascii="Arial" w:hAnsi="Arial" w:cs="Arial"/>
          <w:sz w:val="22"/>
          <w:szCs w:val="22"/>
        </w:rPr>
      </w:pPr>
    </w:p>
    <w:p w:rsidR="00A44545" w:rsidRDefault="00A44545" w:rsidP="00C761C5">
      <w:pPr>
        <w:widowControl/>
        <w:tabs>
          <w:tab w:val="left" w:pos="360"/>
        </w:tabs>
        <w:jc w:val="both"/>
        <w:rPr>
          <w:rFonts w:ascii="Arial" w:hAnsi="Arial" w:cs="Arial"/>
          <w:sz w:val="24"/>
          <w:szCs w:val="24"/>
        </w:rPr>
      </w:pPr>
      <w:r>
        <w:rPr>
          <w:rFonts w:ascii="Arial" w:hAnsi="Arial" w:cs="Arial"/>
          <w:sz w:val="24"/>
          <w:szCs w:val="24"/>
        </w:rPr>
        <w:tab/>
      </w:r>
      <w:r w:rsidRPr="00A44545">
        <w:rPr>
          <w:rFonts w:ascii="Arial" w:hAnsi="Arial" w:cs="Arial"/>
          <w:sz w:val="24"/>
          <w:szCs w:val="24"/>
        </w:rPr>
        <w:t>Le cadre soignant d</w:t>
      </w:r>
      <w:r w:rsidR="009F2A46">
        <w:rPr>
          <w:rFonts w:ascii="Arial" w:hAnsi="Arial" w:cs="Arial"/>
          <w:sz w:val="24"/>
          <w:szCs w:val="24"/>
        </w:rPr>
        <w:t>u</w:t>
      </w:r>
      <w:r w:rsidRPr="00A44545">
        <w:rPr>
          <w:rFonts w:ascii="Arial" w:hAnsi="Arial" w:cs="Arial"/>
          <w:sz w:val="24"/>
          <w:szCs w:val="24"/>
        </w:rPr>
        <w:t xml:space="preserve"> pôle de </w:t>
      </w:r>
      <w:r w:rsidR="009F2A46">
        <w:rPr>
          <w:rFonts w:ascii="Arial" w:hAnsi="Arial" w:cs="Arial"/>
          <w:sz w:val="24"/>
          <w:szCs w:val="24"/>
        </w:rPr>
        <w:t>Médecine</w:t>
      </w:r>
      <w:r>
        <w:rPr>
          <w:rFonts w:ascii="Arial" w:hAnsi="Arial" w:cs="Arial"/>
          <w:sz w:val="24"/>
          <w:szCs w:val="24"/>
        </w:rPr>
        <w:t xml:space="preserve"> </w:t>
      </w:r>
      <w:r w:rsidRPr="00A44545">
        <w:rPr>
          <w:rFonts w:ascii="Arial" w:hAnsi="Arial" w:cs="Arial"/>
          <w:sz w:val="24"/>
          <w:szCs w:val="24"/>
        </w:rPr>
        <w:t>assiste le praticien chef de pôle pour la planification, l’organisation, la gestion et la coordination des activités de soins d</w:t>
      </w:r>
      <w:r>
        <w:rPr>
          <w:rFonts w:ascii="Arial" w:hAnsi="Arial" w:cs="Arial"/>
          <w:sz w:val="24"/>
          <w:szCs w:val="24"/>
        </w:rPr>
        <w:t>es</w:t>
      </w:r>
      <w:r w:rsidRPr="00A44545">
        <w:rPr>
          <w:rFonts w:ascii="Arial" w:hAnsi="Arial" w:cs="Arial"/>
          <w:sz w:val="24"/>
          <w:szCs w:val="24"/>
        </w:rPr>
        <w:t xml:space="preserve"> pôle</w:t>
      </w:r>
      <w:r>
        <w:rPr>
          <w:rFonts w:ascii="Arial" w:hAnsi="Arial" w:cs="Arial"/>
          <w:sz w:val="24"/>
          <w:szCs w:val="24"/>
        </w:rPr>
        <w:t>s</w:t>
      </w:r>
      <w:r w:rsidRPr="00A44545">
        <w:rPr>
          <w:rFonts w:ascii="Arial" w:hAnsi="Arial" w:cs="Arial"/>
          <w:sz w:val="24"/>
          <w:szCs w:val="24"/>
        </w:rPr>
        <w:t xml:space="preserve">. </w:t>
      </w:r>
    </w:p>
    <w:p w:rsidR="002E23BF" w:rsidRDefault="002E23BF" w:rsidP="00C761C5">
      <w:pPr>
        <w:widowControl/>
        <w:tabs>
          <w:tab w:val="left" w:pos="360"/>
        </w:tabs>
        <w:jc w:val="both"/>
        <w:rPr>
          <w:rFonts w:ascii="Arial" w:hAnsi="Arial" w:cs="Arial"/>
          <w:sz w:val="24"/>
          <w:szCs w:val="24"/>
        </w:rPr>
      </w:pPr>
    </w:p>
    <w:p w:rsidR="002E23BF" w:rsidRDefault="002E23BF" w:rsidP="00C761C5">
      <w:pPr>
        <w:widowControl/>
        <w:tabs>
          <w:tab w:val="left" w:pos="360"/>
        </w:tabs>
        <w:jc w:val="both"/>
        <w:rPr>
          <w:rFonts w:ascii="Arial" w:hAnsi="Arial" w:cs="Arial"/>
          <w:sz w:val="24"/>
          <w:szCs w:val="24"/>
        </w:rPr>
      </w:pPr>
      <w:r>
        <w:rPr>
          <w:rFonts w:ascii="Arial" w:hAnsi="Arial" w:cs="Arial"/>
          <w:sz w:val="24"/>
          <w:szCs w:val="24"/>
        </w:rPr>
        <w:t>Il conduit et soutient le projet d’établissement, dans ses différents volets. </w:t>
      </w:r>
    </w:p>
    <w:p w:rsidR="00A44545" w:rsidRDefault="00A44545" w:rsidP="00C761C5">
      <w:pPr>
        <w:widowControl/>
        <w:tabs>
          <w:tab w:val="left" w:pos="360"/>
        </w:tabs>
        <w:jc w:val="both"/>
        <w:rPr>
          <w:rFonts w:ascii="Arial" w:hAnsi="Arial" w:cs="Arial"/>
          <w:sz w:val="24"/>
          <w:szCs w:val="24"/>
        </w:rPr>
      </w:pPr>
    </w:p>
    <w:p w:rsidR="00A44545" w:rsidRDefault="00A44545" w:rsidP="00C761C5">
      <w:pPr>
        <w:widowControl/>
        <w:tabs>
          <w:tab w:val="left" w:pos="360"/>
        </w:tabs>
        <w:jc w:val="both"/>
        <w:rPr>
          <w:rFonts w:ascii="Arial" w:hAnsi="Arial" w:cs="Arial"/>
          <w:sz w:val="24"/>
          <w:szCs w:val="24"/>
        </w:rPr>
      </w:pPr>
      <w:r w:rsidRPr="00A44545">
        <w:rPr>
          <w:rFonts w:ascii="Arial" w:hAnsi="Arial" w:cs="Arial"/>
          <w:sz w:val="24"/>
          <w:szCs w:val="24"/>
        </w:rPr>
        <w:t>Il veille à l’optimisation des moyens</w:t>
      </w:r>
      <w:r>
        <w:rPr>
          <w:rFonts w:ascii="Arial" w:hAnsi="Arial" w:cs="Arial"/>
          <w:sz w:val="24"/>
          <w:szCs w:val="24"/>
        </w:rPr>
        <w:t xml:space="preserve"> humains</w:t>
      </w:r>
      <w:r w:rsidRPr="00A44545">
        <w:rPr>
          <w:rFonts w:ascii="Arial" w:hAnsi="Arial" w:cs="Arial"/>
          <w:sz w:val="24"/>
          <w:szCs w:val="24"/>
        </w:rPr>
        <w:t xml:space="preserve"> et équipements dédiés, dans le respect des </w:t>
      </w:r>
      <w:r w:rsidR="003B0776">
        <w:rPr>
          <w:rFonts w:ascii="Arial" w:hAnsi="Arial" w:cs="Arial"/>
          <w:sz w:val="24"/>
          <w:szCs w:val="24"/>
        </w:rPr>
        <w:t>exigences en matière de</w:t>
      </w:r>
      <w:r w:rsidRPr="00A44545">
        <w:rPr>
          <w:rFonts w:ascii="Arial" w:hAnsi="Arial" w:cs="Arial"/>
          <w:sz w:val="24"/>
          <w:szCs w:val="24"/>
        </w:rPr>
        <w:t xml:space="preserve"> qualité, </w:t>
      </w:r>
      <w:r w:rsidR="003B0776">
        <w:rPr>
          <w:rFonts w:ascii="Arial" w:hAnsi="Arial" w:cs="Arial"/>
          <w:sz w:val="24"/>
          <w:szCs w:val="24"/>
        </w:rPr>
        <w:t>d’</w:t>
      </w:r>
      <w:r w:rsidRPr="00A44545">
        <w:rPr>
          <w:rFonts w:ascii="Arial" w:hAnsi="Arial" w:cs="Arial"/>
          <w:sz w:val="24"/>
          <w:szCs w:val="24"/>
        </w:rPr>
        <w:t xml:space="preserve">hygiène, </w:t>
      </w:r>
      <w:r w:rsidR="003B0776">
        <w:rPr>
          <w:rFonts w:ascii="Arial" w:hAnsi="Arial" w:cs="Arial"/>
          <w:sz w:val="24"/>
          <w:szCs w:val="24"/>
        </w:rPr>
        <w:t xml:space="preserve">de </w:t>
      </w:r>
      <w:r w:rsidRPr="00A44545">
        <w:rPr>
          <w:rFonts w:ascii="Arial" w:hAnsi="Arial" w:cs="Arial"/>
          <w:sz w:val="24"/>
          <w:szCs w:val="24"/>
        </w:rPr>
        <w:t>sécurité</w:t>
      </w:r>
      <w:r w:rsidR="003B0776">
        <w:rPr>
          <w:rFonts w:ascii="Arial" w:hAnsi="Arial" w:cs="Arial"/>
          <w:sz w:val="24"/>
          <w:szCs w:val="24"/>
        </w:rPr>
        <w:t>, d’</w:t>
      </w:r>
      <w:r w:rsidRPr="00A44545">
        <w:rPr>
          <w:rFonts w:ascii="Arial" w:hAnsi="Arial" w:cs="Arial"/>
          <w:sz w:val="24"/>
          <w:szCs w:val="24"/>
        </w:rPr>
        <w:t xml:space="preserve">environnement (QHSE), </w:t>
      </w:r>
      <w:r w:rsidR="003B0776">
        <w:rPr>
          <w:rFonts w:ascii="Arial" w:hAnsi="Arial" w:cs="Arial"/>
          <w:sz w:val="24"/>
          <w:szCs w:val="24"/>
        </w:rPr>
        <w:t>et des contraintes réglementaires</w:t>
      </w:r>
    </w:p>
    <w:p w:rsidR="00A44545" w:rsidRDefault="00A44545" w:rsidP="00C761C5">
      <w:pPr>
        <w:widowControl/>
        <w:tabs>
          <w:tab w:val="left" w:pos="360"/>
        </w:tabs>
        <w:jc w:val="both"/>
        <w:rPr>
          <w:rFonts w:ascii="Arial" w:hAnsi="Arial" w:cs="Arial"/>
          <w:sz w:val="24"/>
          <w:szCs w:val="24"/>
        </w:rPr>
      </w:pPr>
    </w:p>
    <w:p w:rsidR="00A44545" w:rsidRDefault="00A44545" w:rsidP="00C761C5">
      <w:pPr>
        <w:widowControl/>
        <w:tabs>
          <w:tab w:val="left" w:pos="360"/>
        </w:tabs>
        <w:jc w:val="both"/>
        <w:rPr>
          <w:rFonts w:ascii="Arial" w:hAnsi="Arial" w:cs="Arial"/>
          <w:sz w:val="24"/>
          <w:szCs w:val="24"/>
        </w:rPr>
      </w:pPr>
      <w:r w:rsidRPr="00A44545">
        <w:rPr>
          <w:rFonts w:ascii="Arial" w:hAnsi="Arial" w:cs="Arial"/>
          <w:sz w:val="24"/>
          <w:szCs w:val="24"/>
        </w:rPr>
        <w:t xml:space="preserve">Il assure la mise en œuvre de l’évaluation de la qualité des pratiques professionnelles </w:t>
      </w:r>
      <w:r>
        <w:rPr>
          <w:rFonts w:ascii="Arial" w:hAnsi="Arial" w:cs="Arial"/>
          <w:sz w:val="24"/>
          <w:szCs w:val="24"/>
        </w:rPr>
        <w:t>de son périmètre</w:t>
      </w:r>
      <w:r w:rsidRPr="00A44545">
        <w:rPr>
          <w:rFonts w:ascii="Arial" w:hAnsi="Arial" w:cs="Arial"/>
          <w:sz w:val="24"/>
          <w:szCs w:val="24"/>
        </w:rPr>
        <w:t>.</w:t>
      </w:r>
    </w:p>
    <w:p w:rsidR="008D7682" w:rsidRDefault="008D7682" w:rsidP="00C761C5">
      <w:pPr>
        <w:widowControl/>
        <w:tabs>
          <w:tab w:val="left" w:pos="360"/>
        </w:tabs>
        <w:jc w:val="both"/>
        <w:rPr>
          <w:rFonts w:ascii="Arial" w:hAnsi="Arial" w:cs="Arial"/>
          <w:sz w:val="24"/>
          <w:szCs w:val="24"/>
        </w:rPr>
      </w:pPr>
    </w:p>
    <w:p w:rsidR="008D7682" w:rsidRDefault="008D7682" w:rsidP="00C761C5">
      <w:pPr>
        <w:widowControl/>
        <w:tabs>
          <w:tab w:val="left" w:pos="360"/>
        </w:tabs>
        <w:jc w:val="both"/>
        <w:rPr>
          <w:rFonts w:ascii="Arial" w:hAnsi="Arial" w:cs="Arial"/>
          <w:sz w:val="24"/>
          <w:szCs w:val="24"/>
        </w:rPr>
      </w:pPr>
      <w:r>
        <w:rPr>
          <w:rFonts w:ascii="Arial" w:hAnsi="Arial" w:cs="Arial"/>
          <w:sz w:val="24"/>
          <w:szCs w:val="24"/>
        </w:rPr>
        <w:t>Il a</w:t>
      </w:r>
      <w:r w:rsidRPr="008D7682">
        <w:rPr>
          <w:rFonts w:ascii="Arial" w:hAnsi="Arial" w:cs="Arial"/>
          <w:sz w:val="24"/>
          <w:szCs w:val="24"/>
        </w:rPr>
        <w:t>ssure le lien hiérarchique de</w:t>
      </w:r>
      <w:r>
        <w:rPr>
          <w:rFonts w:ascii="Arial" w:hAnsi="Arial" w:cs="Arial"/>
          <w:sz w:val="24"/>
          <w:szCs w:val="24"/>
        </w:rPr>
        <w:t xml:space="preserve">s </w:t>
      </w:r>
      <w:r w:rsidRPr="008D7682">
        <w:rPr>
          <w:rFonts w:ascii="Arial" w:hAnsi="Arial" w:cs="Arial"/>
          <w:sz w:val="24"/>
          <w:szCs w:val="24"/>
        </w:rPr>
        <w:t>équipe</w:t>
      </w:r>
      <w:r>
        <w:rPr>
          <w:rFonts w:ascii="Arial" w:hAnsi="Arial" w:cs="Arial"/>
          <w:sz w:val="24"/>
          <w:szCs w:val="24"/>
        </w:rPr>
        <w:t>s</w:t>
      </w:r>
      <w:r w:rsidRPr="008D7682">
        <w:rPr>
          <w:rFonts w:ascii="Arial" w:hAnsi="Arial" w:cs="Arial"/>
          <w:sz w:val="24"/>
          <w:szCs w:val="24"/>
        </w:rPr>
        <w:t xml:space="preserve"> soignante</w:t>
      </w:r>
      <w:r>
        <w:rPr>
          <w:rFonts w:ascii="Arial" w:hAnsi="Arial" w:cs="Arial"/>
          <w:sz w:val="24"/>
          <w:szCs w:val="24"/>
        </w:rPr>
        <w:t>s</w:t>
      </w:r>
      <w:r w:rsidRPr="008D7682">
        <w:rPr>
          <w:rFonts w:ascii="Arial" w:hAnsi="Arial" w:cs="Arial"/>
          <w:sz w:val="24"/>
          <w:szCs w:val="24"/>
        </w:rPr>
        <w:t xml:space="preserve"> et médico-administrative</w:t>
      </w:r>
      <w:r>
        <w:rPr>
          <w:rFonts w:ascii="Arial" w:hAnsi="Arial" w:cs="Arial"/>
          <w:sz w:val="24"/>
          <w:szCs w:val="24"/>
        </w:rPr>
        <w:t>s</w:t>
      </w:r>
      <w:r w:rsidRPr="008D7682">
        <w:rPr>
          <w:rFonts w:ascii="Arial" w:hAnsi="Arial" w:cs="Arial"/>
          <w:sz w:val="24"/>
          <w:szCs w:val="24"/>
        </w:rPr>
        <w:t xml:space="preserve"> attachée</w:t>
      </w:r>
      <w:r>
        <w:rPr>
          <w:rFonts w:ascii="Arial" w:hAnsi="Arial" w:cs="Arial"/>
          <w:sz w:val="24"/>
          <w:szCs w:val="24"/>
        </w:rPr>
        <w:t>s</w:t>
      </w:r>
      <w:r w:rsidRPr="008D7682">
        <w:rPr>
          <w:rFonts w:ascii="Arial" w:hAnsi="Arial" w:cs="Arial"/>
          <w:sz w:val="24"/>
          <w:szCs w:val="24"/>
        </w:rPr>
        <w:t xml:space="preserve"> au pôle </w:t>
      </w:r>
      <w:r>
        <w:rPr>
          <w:rFonts w:ascii="Arial" w:hAnsi="Arial" w:cs="Arial"/>
          <w:sz w:val="24"/>
          <w:szCs w:val="24"/>
        </w:rPr>
        <w:t>e</w:t>
      </w:r>
      <w:r w:rsidRPr="008D7682">
        <w:rPr>
          <w:rFonts w:ascii="Arial" w:hAnsi="Arial" w:cs="Arial"/>
          <w:sz w:val="24"/>
          <w:szCs w:val="24"/>
        </w:rPr>
        <w:t>t le management des cadres de santé</w:t>
      </w:r>
      <w:r w:rsidR="00071891">
        <w:rPr>
          <w:rFonts w:ascii="Arial" w:hAnsi="Arial" w:cs="Arial"/>
          <w:sz w:val="24"/>
          <w:szCs w:val="24"/>
        </w:rPr>
        <w:t>.</w:t>
      </w:r>
    </w:p>
    <w:p w:rsidR="00071891" w:rsidRDefault="00071891" w:rsidP="00C761C5">
      <w:pPr>
        <w:widowControl/>
        <w:tabs>
          <w:tab w:val="left" w:pos="360"/>
        </w:tabs>
        <w:jc w:val="both"/>
        <w:rPr>
          <w:rFonts w:ascii="Arial" w:hAnsi="Arial" w:cs="Arial"/>
          <w:sz w:val="24"/>
          <w:szCs w:val="24"/>
        </w:rPr>
      </w:pPr>
    </w:p>
    <w:p w:rsidR="00071891" w:rsidRDefault="00071891" w:rsidP="00C761C5">
      <w:pPr>
        <w:widowControl/>
        <w:tabs>
          <w:tab w:val="left" w:pos="360"/>
        </w:tabs>
        <w:jc w:val="both"/>
        <w:rPr>
          <w:rFonts w:ascii="Arial" w:hAnsi="Arial" w:cs="Arial"/>
          <w:sz w:val="24"/>
          <w:szCs w:val="24"/>
        </w:rPr>
      </w:pPr>
      <w:r>
        <w:rPr>
          <w:rFonts w:ascii="Arial" w:hAnsi="Arial" w:cs="Arial"/>
          <w:sz w:val="24"/>
          <w:szCs w:val="24"/>
        </w:rPr>
        <w:t>Il accompagne dans leur management au quotidien et dans le pilotage de proximité les cadres de santé des unités de soins du pôle.</w:t>
      </w:r>
    </w:p>
    <w:p w:rsidR="00071891" w:rsidRDefault="00071891" w:rsidP="00C761C5">
      <w:pPr>
        <w:widowControl/>
        <w:tabs>
          <w:tab w:val="left" w:pos="360"/>
        </w:tabs>
        <w:jc w:val="both"/>
        <w:rPr>
          <w:rFonts w:ascii="Arial" w:hAnsi="Arial" w:cs="Arial"/>
          <w:sz w:val="24"/>
          <w:szCs w:val="24"/>
        </w:rPr>
      </w:pPr>
    </w:p>
    <w:p w:rsidR="00071891" w:rsidRDefault="00071891" w:rsidP="00C761C5">
      <w:pPr>
        <w:widowControl/>
        <w:tabs>
          <w:tab w:val="left" w:pos="360"/>
        </w:tabs>
        <w:jc w:val="both"/>
        <w:rPr>
          <w:rFonts w:ascii="Arial" w:hAnsi="Arial" w:cs="Arial"/>
          <w:sz w:val="24"/>
          <w:szCs w:val="24"/>
        </w:rPr>
      </w:pPr>
    </w:p>
    <w:p w:rsidR="00071891" w:rsidRDefault="00071891" w:rsidP="00C761C5">
      <w:pPr>
        <w:widowControl/>
        <w:tabs>
          <w:tab w:val="left" w:pos="360"/>
        </w:tabs>
        <w:jc w:val="both"/>
        <w:rPr>
          <w:rFonts w:ascii="Arial" w:hAnsi="Arial" w:cs="Arial"/>
          <w:sz w:val="24"/>
          <w:szCs w:val="24"/>
        </w:rPr>
      </w:pPr>
    </w:p>
    <w:p w:rsidR="00071891" w:rsidRPr="00A44545" w:rsidRDefault="00071891" w:rsidP="00C761C5">
      <w:pPr>
        <w:widowControl/>
        <w:tabs>
          <w:tab w:val="left" w:pos="360"/>
        </w:tabs>
        <w:jc w:val="both"/>
        <w:rPr>
          <w:rFonts w:ascii="Arial" w:hAnsi="Arial" w:cs="Arial"/>
          <w:sz w:val="24"/>
          <w:szCs w:val="24"/>
        </w:rPr>
      </w:pPr>
    </w:p>
    <w:p w:rsidR="00684EBA" w:rsidRDefault="00684EBA" w:rsidP="00684EBA">
      <w:pPr>
        <w:autoSpaceDE w:val="0"/>
        <w:autoSpaceDN w:val="0"/>
        <w:adjustRightInd w:val="0"/>
        <w:spacing w:after="200"/>
        <w:ind w:left="851" w:right="851"/>
        <w:rPr>
          <w:rFonts w:ascii="Arial" w:hAnsi="Arial" w:cs="Arial"/>
          <w:color w:val="000000"/>
          <w:sz w:val="24"/>
          <w:szCs w:val="24"/>
        </w:rPr>
      </w:pPr>
    </w:p>
    <w:p w:rsidR="00C761C5" w:rsidRPr="00C160BF" w:rsidRDefault="00C761C5" w:rsidP="00684EBA">
      <w:pPr>
        <w:autoSpaceDE w:val="0"/>
        <w:autoSpaceDN w:val="0"/>
        <w:adjustRightInd w:val="0"/>
        <w:spacing w:after="200"/>
        <w:ind w:left="851" w:right="851"/>
        <w:rPr>
          <w:rFonts w:ascii="Arial" w:hAnsi="Arial" w:cs="Arial"/>
          <w:b/>
          <w:sz w:val="24"/>
          <w:szCs w:val="22"/>
        </w:rPr>
      </w:pPr>
      <w:r w:rsidRPr="00C160BF">
        <w:rPr>
          <w:rFonts w:ascii="Arial" w:hAnsi="Arial" w:cs="Arial"/>
          <w:b/>
          <w:sz w:val="24"/>
          <w:szCs w:val="22"/>
        </w:rPr>
        <w:lastRenderedPageBreak/>
        <w:t>Environnement du poste</w:t>
      </w:r>
    </w:p>
    <w:tbl>
      <w:tblPr>
        <w:tblW w:w="104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0"/>
        <w:gridCol w:w="7832"/>
      </w:tblGrid>
      <w:tr w:rsidR="008D7682" w:rsidRPr="00C160BF" w:rsidTr="008D7682">
        <w:tc>
          <w:tcPr>
            <w:tcW w:w="2610" w:type="dxa"/>
            <w:shd w:val="clear" w:color="auto" w:fill="4F81BD" w:themeFill="accent1"/>
            <w:vAlign w:val="center"/>
          </w:tcPr>
          <w:p w:rsidR="008D7682" w:rsidRPr="00C17E27" w:rsidRDefault="008D7682" w:rsidP="009F2A46">
            <w:pPr>
              <w:pStyle w:val="Sous-titre"/>
              <w:rPr>
                <w:rFonts w:ascii="Arial" w:hAnsi="Arial" w:cs="Arial"/>
                <w:sz w:val="22"/>
                <w:szCs w:val="22"/>
              </w:rPr>
            </w:pPr>
            <w:r w:rsidRPr="00C17E27">
              <w:rPr>
                <w:rFonts w:ascii="Arial" w:hAnsi="Arial" w:cs="Arial"/>
                <w:color w:val="FFFFFF" w:themeColor="background1"/>
                <w:sz w:val="22"/>
                <w:szCs w:val="22"/>
              </w:rPr>
              <w:t xml:space="preserve"> Pôle</w:t>
            </w:r>
            <w:r>
              <w:rPr>
                <w:rFonts w:ascii="Arial" w:hAnsi="Arial" w:cs="Arial"/>
                <w:color w:val="FFFFFF" w:themeColor="background1"/>
                <w:sz w:val="22"/>
                <w:szCs w:val="22"/>
              </w:rPr>
              <w:t xml:space="preserve"> de </w:t>
            </w:r>
            <w:r w:rsidR="009F2A46">
              <w:rPr>
                <w:rFonts w:ascii="Arial" w:hAnsi="Arial" w:cs="Arial"/>
                <w:color w:val="FFFFFF" w:themeColor="background1"/>
                <w:sz w:val="22"/>
                <w:szCs w:val="22"/>
              </w:rPr>
              <w:t>Médecine</w:t>
            </w:r>
          </w:p>
        </w:tc>
        <w:tc>
          <w:tcPr>
            <w:tcW w:w="7832" w:type="dxa"/>
          </w:tcPr>
          <w:p w:rsidR="008D7682" w:rsidRDefault="009F2A46" w:rsidP="00823C7C">
            <w:pPr>
              <w:pStyle w:val="Sous-titre"/>
              <w:jc w:val="left"/>
              <w:rPr>
                <w:rFonts w:ascii="Arial" w:hAnsi="Arial" w:cs="Arial"/>
                <w:b w:val="0"/>
                <w:sz w:val="22"/>
                <w:szCs w:val="22"/>
              </w:rPr>
            </w:pPr>
            <w:r w:rsidRPr="009F2A46">
              <w:rPr>
                <w:rFonts w:ascii="Arial" w:hAnsi="Arial" w:cs="Arial"/>
                <w:b w:val="0"/>
                <w:sz w:val="22"/>
                <w:szCs w:val="22"/>
              </w:rPr>
              <w:t>HC cardiologie et Neuro vasculaire 19 lits</w:t>
            </w:r>
          </w:p>
          <w:p w:rsidR="009F2A46" w:rsidRDefault="009F2A46" w:rsidP="00823C7C">
            <w:pPr>
              <w:pStyle w:val="Sous-titre"/>
              <w:jc w:val="left"/>
              <w:rPr>
                <w:rFonts w:ascii="Arial" w:hAnsi="Arial" w:cs="Arial"/>
                <w:b w:val="0"/>
                <w:sz w:val="22"/>
                <w:szCs w:val="22"/>
              </w:rPr>
            </w:pPr>
            <w:r>
              <w:rPr>
                <w:rFonts w:ascii="Arial" w:hAnsi="Arial" w:cs="Arial"/>
                <w:b w:val="0"/>
                <w:sz w:val="22"/>
                <w:szCs w:val="22"/>
              </w:rPr>
              <w:t>HC pneumologie 18 lits/ HPDD 1 lit / 1 lit polysomnographie</w:t>
            </w:r>
          </w:p>
          <w:p w:rsidR="009F2A46" w:rsidRDefault="009F2A46" w:rsidP="00823C7C">
            <w:pPr>
              <w:pStyle w:val="Sous-titre"/>
              <w:jc w:val="left"/>
              <w:rPr>
                <w:rFonts w:ascii="Arial" w:hAnsi="Arial" w:cs="Arial"/>
                <w:b w:val="0"/>
                <w:sz w:val="22"/>
                <w:szCs w:val="22"/>
              </w:rPr>
            </w:pPr>
            <w:r>
              <w:rPr>
                <w:rFonts w:ascii="Arial" w:hAnsi="Arial" w:cs="Arial"/>
                <w:b w:val="0"/>
                <w:sz w:val="22"/>
                <w:szCs w:val="22"/>
              </w:rPr>
              <w:t>HC médecine interne 20 lits</w:t>
            </w:r>
          </w:p>
          <w:p w:rsidR="009F2A46" w:rsidRDefault="009F2A46" w:rsidP="00823C7C">
            <w:pPr>
              <w:pStyle w:val="Sous-titre"/>
              <w:jc w:val="left"/>
              <w:rPr>
                <w:rFonts w:ascii="Arial" w:hAnsi="Arial" w:cs="Arial"/>
                <w:b w:val="0"/>
                <w:sz w:val="22"/>
                <w:szCs w:val="22"/>
              </w:rPr>
            </w:pPr>
            <w:r>
              <w:rPr>
                <w:rFonts w:ascii="Arial" w:hAnsi="Arial" w:cs="Arial"/>
                <w:b w:val="0"/>
                <w:sz w:val="22"/>
                <w:szCs w:val="22"/>
              </w:rPr>
              <w:t>HC /HPDD endocrinologie 6 lits</w:t>
            </w:r>
            <w:r w:rsidR="00F2617C">
              <w:rPr>
                <w:rFonts w:ascii="Arial" w:hAnsi="Arial" w:cs="Arial"/>
                <w:b w:val="0"/>
                <w:sz w:val="22"/>
                <w:szCs w:val="22"/>
              </w:rPr>
              <w:t>, Equipe mobile de diabétologie</w:t>
            </w:r>
          </w:p>
          <w:p w:rsidR="009F2A46" w:rsidRDefault="009F2A46" w:rsidP="00823C7C">
            <w:pPr>
              <w:pStyle w:val="Sous-titre"/>
              <w:jc w:val="left"/>
              <w:rPr>
                <w:rFonts w:ascii="Arial" w:hAnsi="Arial" w:cs="Arial"/>
                <w:b w:val="0"/>
                <w:sz w:val="22"/>
                <w:szCs w:val="22"/>
              </w:rPr>
            </w:pPr>
            <w:r>
              <w:rPr>
                <w:rFonts w:ascii="Arial" w:hAnsi="Arial" w:cs="Arial"/>
                <w:b w:val="0"/>
                <w:sz w:val="22"/>
                <w:szCs w:val="22"/>
              </w:rPr>
              <w:t>HPDD Rhumatologie 3 lits</w:t>
            </w:r>
          </w:p>
          <w:p w:rsidR="009F2A46" w:rsidRDefault="009F2A46" w:rsidP="00823C7C">
            <w:pPr>
              <w:pStyle w:val="Sous-titre"/>
              <w:jc w:val="left"/>
              <w:rPr>
                <w:rFonts w:ascii="Arial" w:hAnsi="Arial" w:cs="Arial"/>
                <w:b w:val="0"/>
                <w:sz w:val="22"/>
                <w:szCs w:val="22"/>
              </w:rPr>
            </w:pPr>
            <w:r>
              <w:rPr>
                <w:rFonts w:ascii="Arial" w:hAnsi="Arial" w:cs="Arial"/>
                <w:b w:val="0"/>
                <w:sz w:val="22"/>
                <w:szCs w:val="22"/>
              </w:rPr>
              <w:t>HC Hépato-gastroentérologie 10 lits</w:t>
            </w:r>
          </w:p>
          <w:p w:rsidR="009F2A46" w:rsidRDefault="009F2A46" w:rsidP="00823C7C">
            <w:pPr>
              <w:pStyle w:val="Sous-titre"/>
              <w:jc w:val="left"/>
              <w:rPr>
                <w:rFonts w:ascii="Arial" w:hAnsi="Arial" w:cs="Arial"/>
                <w:b w:val="0"/>
                <w:sz w:val="22"/>
                <w:szCs w:val="22"/>
              </w:rPr>
            </w:pPr>
            <w:r>
              <w:rPr>
                <w:rFonts w:ascii="Arial" w:hAnsi="Arial" w:cs="Arial"/>
                <w:b w:val="0"/>
                <w:sz w:val="22"/>
                <w:szCs w:val="22"/>
              </w:rPr>
              <w:t>U</w:t>
            </w:r>
            <w:r w:rsidR="002F550A">
              <w:rPr>
                <w:rFonts w:ascii="Arial" w:hAnsi="Arial" w:cs="Arial"/>
                <w:b w:val="0"/>
                <w:sz w:val="22"/>
                <w:szCs w:val="22"/>
              </w:rPr>
              <w:t xml:space="preserve">nité </w:t>
            </w:r>
            <w:r>
              <w:rPr>
                <w:rFonts w:ascii="Arial" w:hAnsi="Arial" w:cs="Arial"/>
                <w:b w:val="0"/>
                <w:sz w:val="22"/>
                <w:szCs w:val="22"/>
              </w:rPr>
              <w:t>A</w:t>
            </w:r>
            <w:r w:rsidR="002F550A">
              <w:rPr>
                <w:rFonts w:ascii="Arial" w:hAnsi="Arial" w:cs="Arial"/>
                <w:b w:val="0"/>
                <w:sz w:val="22"/>
                <w:szCs w:val="22"/>
              </w:rPr>
              <w:t xml:space="preserve">mbulatoire de </w:t>
            </w:r>
            <w:r>
              <w:rPr>
                <w:rFonts w:ascii="Arial" w:hAnsi="Arial" w:cs="Arial"/>
                <w:b w:val="0"/>
                <w:sz w:val="22"/>
                <w:szCs w:val="22"/>
              </w:rPr>
              <w:t>M</w:t>
            </w:r>
            <w:r w:rsidR="002F550A">
              <w:rPr>
                <w:rFonts w:ascii="Arial" w:hAnsi="Arial" w:cs="Arial"/>
                <w:b w:val="0"/>
                <w:sz w:val="22"/>
                <w:szCs w:val="22"/>
              </w:rPr>
              <w:t>édecine (UAM)</w:t>
            </w:r>
            <w:r>
              <w:rPr>
                <w:rFonts w:ascii="Arial" w:hAnsi="Arial" w:cs="Arial"/>
                <w:b w:val="0"/>
                <w:sz w:val="22"/>
                <w:szCs w:val="22"/>
              </w:rPr>
              <w:t xml:space="preserve"> 20 lits et places</w:t>
            </w:r>
          </w:p>
          <w:p w:rsidR="002F550A" w:rsidRDefault="002F550A" w:rsidP="00823C7C">
            <w:pPr>
              <w:pStyle w:val="Sous-titre"/>
              <w:jc w:val="left"/>
              <w:rPr>
                <w:rFonts w:ascii="Arial" w:hAnsi="Arial" w:cs="Arial"/>
                <w:b w:val="0"/>
                <w:sz w:val="22"/>
                <w:szCs w:val="22"/>
              </w:rPr>
            </w:pPr>
            <w:r>
              <w:rPr>
                <w:rFonts w:ascii="Arial" w:hAnsi="Arial" w:cs="Arial"/>
                <w:b w:val="0"/>
                <w:sz w:val="22"/>
                <w:szCs w:val="22"/>
              </w:rPr>
              <w:t>Dermatologie / chimiothérapie /neurologie</w:t>
            </w:r>
          </w:p>
          <w:p w:rsidR="002F550A" w:rsidRPr="009F2A46" w:rsidRDefault="002F550A" w:rsidP="00823C7C">
            <w:pPr>
              <w:pStyle w:val="Sous-titre"/>
              <w:jc w:val="left"/>
              <w:rPr>
                <w:rFonts w:ascii="Arial" w:hAnsi="Arial" w:cs="Arial"/>
                <w:b w:val="0"/>
                <w:sz w:val="22"/>
                <w:szCs w:val="22"/>
              </w:rPr>
            </w:pPr>
            <w:r>
              <w:rPr>
                <w:rFonts w:ascii="Arial" w:hAnsi="Arial" w:cs="Arial"/>
                <w:b w:val="0"/>
                <w:sz w:val="22"/>
                <w:szCs w:val="22"/>
              </w:rPr>
              <w:t>Centre de Rétention Administrative (Lesquin)</w:t>
            </w:r>
          </w:p>
          <w:p w:rsidR="009F2A46" w:rsidRPr="00C160BF" w:rsidRDefault="009F2A46" w:rsidP="00823C7C">
            <w:pPr>
              <w:pStyle w:val="Sous-titre"/>
              <w:jc w:val="left"/>
              <w:rPr>
                <w:rFonts w:ascii="Arial" w:hAnsi="Arial" w:cs="Arial"/>
                <w:sz w:val="22"/>
                <w:szCs w:val="22"/>
              </w:rPr>
            </w:pPr>
          </w:p>
        </w:tc>
      </w:tr>
    </w:tbl>
    <w:p w:rsidR="000F39CC" w:rsidRDefault="000F39CC" w:rsidP="000F39CC">
      <w:pPr>
        <w:rPr>
          <w:rFonts w:ascii="Arial" w:hAnsi="Arial" w:cs="Arial"/>
          <w:sz w:val="22"/>
          <w:szCs w:val="22"/>
        </w:rPr>
      </w:pPr>
    </w:p>
    <w:p w:rsidR="00823C7C" w:rsidRPr="00C160BF" w:rsidRDefault="00823C7C" w:rsidP="000F39CC">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1"/>
        <w:gridCol w:w="7757"/>
      </w:tblGrid>
      <w:tr w:rsidR="00A1148A" w:rsidRPr="00C160BF" w:rsidTr="00150363">
        <w:trPr>
          <w:cantSplit/>
          <w:trHeight w:val="280"/>
        </w:trPr>
        <w:tc>
          <w:tcPr>
            <w:tcW w:w="2591" w:type="dxa"/>
            <w:vMerge w:val="restart"/>
            <w:shd w:val="clear" w:color="auto" w:fill="4F81BD" w:themeFill="accent1"/>
            <w:vAlign w:val="center"/>
          </w:tcPr>
          <w:p w:rsidR="00A1148A" w:rsidRPr="00C17E27" w:rsidRDefault="00A1148A" w:rsidP="00A1148A">
            <w:pPr>
              <w:pStyle w:val="Sous-titre"/>
              <w:rPr>
                <w:rFonts w:ascii="Arial" w:hAnsi="Arial" w:cs="Arial"/>
                <w:sz w:val="22"/>
                <w:szCs w:val="22"/>
              </w:rPr>
            </w:pPr>
            <w:r w:rsidRPr="00C17E27">
              <w:rPr>
                <w:rFonts w:ascii="Arial" w:hAnsi="Arial" w:cs="Arial"/>
                <w:color w:val="FFFFFF" w:themeColor="background1"/>
                <w:sz w:val="22"/>
                <w:szCs w:val="22"/>
              </w:rPr>
              <w:t>Liens</w:t>
            </w:r>
            <w:r w:rsidRPr="00C17E27">
              <w:rPr>
                <w:rFonts w:ascii="Arial" w:hAnsi="Arial" w:cs="Arial"/>
                <w:sz w:val="22"/>
                <w:szCs w:val="22"/>
              </w:rPr>
              <w:t xml:space="preserve"> </w:t>
            </w:r>
          </w:p>
        </w:tc>
        <w:tc>
          <w:tcPr>
            <w:tcW w:w="7757" w:type="dxa"/>
          </w:tcPr>
          <w:p w:rsidR="00A1148A" w:rsidRPr="00C160BF" w:rsidRDefault="00A1148A" w:rsidP="002B2370">
            <w:pPr>
              <w:pStyle w:val="Sous-titre"/>
              <w:rPr>
                <w:rFonts w:ascii="Arial" w:hAnsi="Arial" w:cs="Arial"/>
                <w:sz w:val="22"/>
                <w:szCs w:val="22"/>
              </w:rPr>
            </w:pPr>
            <w:r w:rsidRPr="00C160BF">
              <w:rPr>
                <w:rFonts w:ascii="Arial" w:hAnsi="Arial" w:cs="Arial"/>
                <w:sz w:val="22"/>
                <w:szCs w:val="22"/>
                <w:u w:val="single"/>
              </w:rPr>
              <w:t>Hiérarchiques</w:t>
            </w:r>
            <w:r w:rsidR="00D52207">
              <w:rPr>
                <w:rFonts w:ascii="Arial" w:hAnsi="Arial" w:cs="Arial"/>
                <w:sz w:val="22"/>
                <w:szCs w:val="22"/>
                <w:u w:val="single"/>
              </w:rPr>
              <w:t xml:space="preserve"> ascendants</w:t>
            </w:r>
            <w:r w:rsidRPr="00C160BF">
              <w:rPr>
                <w:rFonts w:ascii="Arial" w:hAnsi="Arial" w:cs="Arial"/>
                <w:sz w:val="22"/>
                <w:szCs w:val="22"/>
                <w:u w:val="single"/>
              </w:rPr>
              <w:t> </w:t>
            </w:r>
            <w:r w:rsidRPr="00C160BF">
              <w:rPr>
                <w:rFonts w:ascii="Arial" w:hAnsi="Arial" w:cs="Arial"/>
                <w:sz w:val="22"/>
                <w:szCs w:val="22"/>
              </w:rPr>
              <w:t xml:space="preserve">: </w:t>
            </w:r>
          </w:p>
          <w:p w:rsidR="00A1148A" w:rsidRPr="00C160BF" w:rsidRDefault="00A1148A" w:rsidP="00A1148A">
            <w:pPr>
              <w:pStyle w:val="Sous-titre"/>
              <w:rPr>
                <w:rFonts w:ascii="Arial" w:hAnsi="Arial" w:cs="Arial"/>
                <w:sz w:val="22"/>
                <w:szCs w:val="22"/>
              </w:rPr>
            </w:pPr>
          </w:p>
          <w:p w:rsidR="00A1148A" w:rsidRPr="006314ED" w:rsidRDefault="00684EBA" w:rsidP="00A1148A">
            <w:pPr>
              <w:pStyle w:val="Sous-titre"/>
              <w:rPr>
                <w:rFonts w:ascii="Arial" w:hAnsi="Arial" w:cs="Arial"/>
                <w:b w:val="0"/>
                <w:sz w:val="22"/>
                <w:szCs w:val="22"/>
              </w:rPr>
            </w:pPr>
            <w:r w:rsidRPr="006314ED">
              <w:rPr>
                <w:rFonts w:ascii="Arial" w:hAnsi="Arial" w:cs="Arial"/>
                <w:b w:val="0"/>
                <w:sz w:val="22"/>
                <w:szCs w:val="22"/>
              </w:rPr>
              <w:t>Coordinat</w:t>
            </w:r>
            <w:r w:rsidR="00071891">
              <w:rPr>
                <w:rFonts w:ascii="Arial" w:hAnsi="Arial" w:cs="Arial"/>
                <w:b w:val="0"/>
                <w:sz w:val="22"/>
                <w:szCs w:val="22"/>
              </w:rPr>
              <w:t xml:space="preserve">rice </w:t>
            </w:r>
            <w:r w:rsidR="00823C7C" w:rsidRPr="006314ED">
              <w:rPr>
                <w:rFonts w:ascii="Arial" w:hAnsi="Arial" w:cs="Arial"/>
                <w:b w:val="0"/>
                <w:sz w:val="22"/>
                <w:szCs w:val="22"/>
              </w:rPr>
              <w:t>G</w:t>
            </w:r>
            <w:r w:rsidRPr="006314ED">
              <w:rPr>
                <w:rFonts w:ascii="Arial" w:hAnsi="Arial" w:cs="Arial"/>
                <w:b w:val="0"/>
                <w:sz w:val="22"/>
                <w:szCs w:val="22"/>
              </w:rPr>
              <w:t xml:space="preserve">énérale des </w:t>
            </w:r>
            <w:r w:rsidR="00823C7C" w:rsidRPr="006314ED">
              <w:rPr>
                <w:rFonts w:ascii="Arial" w:hAnsi="Arial" w:cs="Arial"/>
                <w:b w:val="0"/>
                <w:sz w:val="22"/>
                <w:szCs w:val="22"/>
              </w:rPr>
              <w:t>S</w:t>
            </w:r>
            <w:r w:rsidRPr="006314ED">
              <w:rPr>
                <w:rFonts w:ascii="Arial" w:hAnsi="Arial" w:cs="Arial"/>
                <w:b w:val="0"/>
                <w:sz w:val="22"/>
                <w:szCs w:val="22"/>
              </w:rPr>
              <w:t>oins</w:t>
            </w:r>
          </w:p>
          <w:p w:rsidR="00A1148A" w:rsidRPr="00C160BF" w:rsidRDefault="00A1148A" w:rsidP="007131D5">
            <w:pPr>
              <w:pStyle w:val="Sous-titre"/>
              <w:jc w:val="left"/>
              <w:rPr>
                <w:rFonts w:ascii="Arial" w:hAnsi="Arial" w:cs="Arial"/>
                <w:sz w:val="22"/>
                <w:szCs w:val="22"/>
              </w:rPr>
            </w:pPr>
          </w:p>
        </w:tc>
      </w:tr>
      <w:tr w:rsidR="00D52207" w:rsidRPr="00C160BF" w:rsidTr="00150363">
        <w:trPr>
          <w:cantSplit/>
          <w:trHeight w:val="280"/>
        </w:trPr>
        <w:tc>
          <w:tcPr>
            <w:tcW w:w="2591" w:type="dxa"/>
            <w:vMerge/>
            <w:shd w:val="clear" w:color="auto" w:fill="4F81BD" w:themeFill="accent1"/>
            <w:vAlign w:val="center"/>
          </w:tcPr>
          <w:p w:rsidR="00D52207" w:rsidRPr="00C17E27" w:rsidRDefault="00D52207" w:rsidP="00A1148A">
            <w:pPr>
              <w:pStyle w:val="Sous-titre"/>
              <w:rPr>
                <w:rFonts w:ascii="Arial" w:hAnsi="Arial" w:cs="Arial"/>
                <w:color w:val="FFFFFF" w:themeColor="background1"/>
                <w:sz w:val="22"/>
                <w:szCs w:val="22"/>
              </w:rPr>
            </w:pPr>
          </w:p>
        </w:tc>
        <w:tc>
          <w:tcPr>
            <w:tcW w:w="7757" w:type="dxa"/>
          </w:tcPr>
          <w:p w:rsidR="00D52207" w:rsidRDefault="00D52207" w:rsidP="002B2370">
            <w:pPr>
              <w:pStyle w:val="Sous-titre"/>
              <w:rPr>
                <w:rFonts w:ascii="Arial" w:hAnsi="Arial" w:cs="Arial"/>
                <w:sz w:val="22"/>
                <w:szCs w:val="22"/>
                <w:u w:val="single"/>
              </w:rPr>
            </w:pPr>
            <w:r>
              <w:rPr>
                <w:rFonts w:ascii="Arial" w:hAnsi="Arial" w:cs="Arial"/>
                <w:sz w:val="22"/>
                <w:szCs w:val="22"/>
                <w:u w:val="single"/>
              </w:rPr>
              <w:t>Hiérarchiques descendants :</w:t>
            </w:r>
          </w:p>
          <w:p w:rsidR="00D52207" w:rsidRDefault="00D52207" w:rsidP="002B2370">
            <w:pPr>
              <w:pStyle w:val="Sous-titre"/>
              <w:rPr>
                <w:rFonts w:ascii="Arial" w:hAnsi="Arial" w:cs="Arial"/>
                <w:sz w:val="22"/>
                <w:szCs w:val="22"/>
                <w:u w:val="single"/>
              </w:rPr>
            </w:pPr>
          </w:p>
          <w:p w:rsidR="00D52207" w:rsidRDefault="00D52207" w:rsidP="00D52207">
            <w:pPr>
              <w:pStyle w:val="Sous-titre"/>
              <w:rPr>
                <w:rFonts w:ascii="Arial" w:hAnsi="Arial" w:cs="Arial"/>
                <w:b w:val="0"/>
                <w:sz w:val="22"/>
                <w:szCs w:val="22"/>
              </w:rPr>
            </w:pPr>
            <w:r>
              <w:rPr>
                <w:rFonts w:ascii="Arial" w:hAnsi="Arial" w:cs="Arial"/>
                <w:b w:val="0"/>
                <w:sz w:val="22"/>
                <w:szCs w:val="22"/>
              </w:rPr>
              <w:t>Encadrants des unités de soins et d’activités paramédicales</w:t>
            </w:r>
          </w:p>
          <w:p w:rsidR="00D52207" w:rsidRDefault="00D52207" w:rsidP="00D52207">
            <w:pPr>
              <w:pStyle w:val="Sous-titre"/>
              <w:rPr>
                <w:rFonts w:ascii="Arial" w:hAnsi="Arial" w:cs="Arial"/>
                <w:b w:val="0"/>
                <w:sz w:val="22"/>
                <w:szCs w:val="22"/>
              </w:rPr>
            </w:pPr>
            <w:r>
              <w:rPr>
                <w:rFonts w:ascii="Arial" w:hAnsi="Arial" w:cs="Arial"/>
                <w:b w:val="0"/>
                <w:sz w:val="22"/>
                <w:szCs w:val="22"/>
              </w:rPr>
              <w:t>Ensemble des professionnels des unités de soins</w:t>
            </w:r>
          </w:p>
          <w:p w:rsidR="00D52207" w:rsidRDefault="00D52207" w:rsidP="00D52207">
            <w:pPr>
              <w:pStyle w:val="Sous-titre"/>
              <w:rPr>
                <w:rFonts w:ascii="Arial" w:hAnsi="Arial" w:cs="Arial"/>
                <w:b w:val="0"/>
                <w:sz w:val="22"/>
                <w:szCs w:val="22"/>
              </w:rPr>
            </w:pPr>
            <w:r w:rsidRPr="00823C7C">
              <w:rPr>
                <w:rFonts w:ascii="Arial" w:hAnsi="Arial" w:cs="Arial"/>
                <w:b w:val="0"/>
                <w:sz w:val="22"/>
                <w:szCs w:val="22"/>
              </w:rPr>
              <w:t>Professionnels relevant de plusieurs discipli</w:t>
            </w:r>
            <w:r>
              <w:rPr>
                <w:rFonts w:ascii="Arial" w:hAnsi="Arial" w:cs="Arial"/>
                <w:b w:val="0"/>
                <w:sz w:val="22"/>
                <w:szCs w:val="22"/>
              </w:rPr>
              <w:t xml:space="preserve">nes intervenant dans le pôle : </w:t>
            </w:r>
            <w:r w:rsidRPr="00823C7C">
              <w:rPr>
                <w:rFonts w:ascii="Arial" w:hAnsi="Arial" w:cs="Arial"/>
                <w:b w:val="0"/>
                <w:sz w:val="22"/>
                <w:szCs w:val="22"/>
              </w:rPr>
              <w:t xml:space="preserve"> service social : cadre socio-éducatif, assistantes sociales, métiers de la rééducation : diététicien(ne)s, kinésithérapeutes, APA</w:t>
            </w:r>
          </w:p>
          <w:p w:rsidR="00D52207" w:rsidRPr="00D52207" w:rsidRDefault="00D52207" w:rsidP="00D52207">
            <w:pPr>
              <w:pStyle w:val="Sous-titre"/>
              <w:rPr>
                <w:rFonts w:ascii="Arial" w:hAnsi="Arial" w:cs="Arial"/>
                <w:b w:val="0"/>
                <w:sz w:val="22"/>
                <w:szCs w:val="22"/>
              </w:rPr>
            </w:pPr>
          </w:p>
        </w:tc>
      </w:tr>
      <w:tr w:rsidR="00A1148A" w:rsidRPr="00C160BF" w:rsidTr="00DD49B4">
        <w:trPr>
          <w:cantSplit/>
          <w:trHeight w:val="1318"/>
        </w:trPr>
        <w:tc>
          <w:tcPr>
            <w:tcW w:w="2591" w:type="dxa"/>
            <w:vMerge/>
            <w:shd w:val="clear" w:color="auto" w:fill="4F81BD" w:themeFill="accent1"/>
          </w:tcPr>
          <w:p w:rsidR="00A1148A" w:rsidRPr="00C160BF" w:rsidRDefault="00A1148A" w:rsidP="001A7247">
            <w:pPr>
              <w:pStyle w:val="Sous-titre"/>
              <w:rPr>
                <w:rFonts w:ascii="Arial" w:hAnsi="Arial" w:cs="Arial"/>
                <w:sz w:val="22"/>
                <w:szCs w:val="22"/>
              </w:rPr>
            </w:pPr>
          </w:p>
        </w:tc>
        <w:tc>
          <w:tcPr>
            <w:tcW w:w="7757" w:type="dxa"/>
          </w:tcPr>
          <w:p w:rsidR="00A1148A" w:rsidRPr="00823C7C" w:rsidRDefault="00A1148A" w:rsidP="00A1148A">
            <w:pPr>
              <w:pStyle w:val="Sous-titre"/>
              <w:rPr>
                <w:rFonts w:ascii="Arial" w:hAnsi="Arial" w:cs="Arial"/>
                <w:sz w:val="22"/>
                <w:szCs w:val="22"/>
              </w:rPr>
            </w:pPr>
            <w:r w:rsidRPr="00823C7C">
              <w:rPr>
                <w:rFonts w:ascii="Arial" w:hAnsi="Arial" w:cs="Arial"/>
                <w:sz w:val="22"/>
                <w:szCs w:val="22"/>
                <w:u w:val="single"/>
              </w:rPr>
              <w:t>Fonctionnels</w:t>
            </w:r>
            <w:r w:rsidRPr="00823C7C">
              <w:rPr>
                <w:rFonts w:ascii="Arial" w:hAnsi="Arial" w:cs="Arial"/>
                <w:sz w:val="22"/>
                <w:szCs w:val="22"/>
              </w:rPr>
              <w:t xml:space="preserve"> : </w:t>
            </w:r>
          </w:p>
          <w:p w:rsidR="00150363" w:rsidRPr="00823C7C" w:rsidRDefault="00150363" w:rsidP="00A1148A">
            <w:pPr>
              <w:pStyle w:val="Sous-titre"/>
              <w:rPr>
                <w:rFonts w:ascii="Arial" w:hAnsi="Arial" w:cs="Arial"/>
                <w:sz w:val="22"/>
                <w:szCs w:val="22"/>
              </w:rPr>
            </w:pPr>
          </w:p>
          <w:p w:rsidR="00150363" w:rsidRPr="00823C7C" w:rsidRDefault="00684EBA" w:rsidP="00A1148A">
            <w:pPr>
              <w:pStyle w:val="Sous-titre"/>
              <w:rPr>
                <w:rFonts w:ascii="Arial" w:hAnsi="Arial" w:cs="Arial"/>
                <w:b w:val="0"/>
                <w:sz w:val="22"/>
                <w:szCs w:val="22"/>
              </w:rPr>
            </w:pPr>
            <w:r w:rsidRPr="00823C7C">
              <w:rPr>
                <w:rFonts w:ascii="Arial" w:hAnsi="Arial" w:cs="Arial"/>
                <w:b w:val="0"/>
                <w:sz w:val="22"/>
                <w:szCs w:val="22"/>
              </w:rPr>
              <w:t>Médecin</w:t>
            </w:r>
            <w:r w:rsidR="00823C7C" w:rsidRPr="00823C7C">
              <w:rPr>
                <w:rFonts w:ascii="Arial" w:hAnsi="Arial" w:cs="Arial"/>
                <w:b w:val="0"/>
                <w:sz w:val="22"/>
                <w:szCs w:val="22"/>
              </w:rPr>
              <w:t>s</w:t>
            </w:r>
            <w:r w:rsidRPr="00823C7C">
              <w:rPr>
                <w:rFonts w:ascii="Arial" w:hAnsi="Arial" w:cs="Arial"/>
                <w:b w:val="0"/>
                <w:sz w:val="22"/>
                <w:szCs w:val="22"/>
              </w:rPr>
              <w:t xml:space="preserve"> chef</w:t>
            </w:r>
            <w:r w:rsidR="00823C7C" w:rsidRPr="00823C7C">
              <w:rPr>
                <w:rFonts w:ascii="Arial" w:hAnsi="Arial" w:cs="Arial"/>
                <w:b w:val="0"/>
                <w:sz w:val="22"/>
                <w:szCs w:val="22"/>
              </w:rPr>
              <w:t>s</w:t>
            </w:r>
            <w:r w:rsidRPr="00823C7C">
              <w:rPr>
                <w:rFonts w:ascii="Arial" w:hAnsi="Arial" w:cs="Arial"/>
                <w:b w:val="0"/>
                <w:sz w:val="22"/>
                <w:szCs w:val="22"/>
              </w:rPr>
              <w:t xml:space="preserve"> de pole</w:t>
            </w:r>
          </w:p>
          <w:p w:rsidR="00A1148A" w:rsidRPr="00823C7C" w:rsidRDefault="00684EBA" w:rsidP="007131D5">
            <w:pPr>
              <w:pStyle w:val="Sous-titre"/>
              <w:rPr>
                <w:rFonts w:ascii="Arial" w:hAnsi="Arial" w:cs="Arial"/>
                <w:b w:val="0"/>
                <w:sz w:val="22"/>
                <w:szCs w:val="22"/>
              </w:rPr>
            </w:pPr>
            <w:r w:rsidRPr="00823C7C">
              <w:rPr>
                <w:rFonts w:ascii="Arial" w:hAnsi="Arial" w:cs="Arial"/>
                <w:b w:val="0"/>
                <w:sz w:val="22"/>
                <w:szCs w:val="22"/>
              </w:rPr>
              <w:t>Directions fonctionnelles</w:t>
            </w:r>
          </w:p>
          <w:p w:rsidR="00823C7C" w:rsidRDefault="00DE5A7D" w:rsidP="006314ED">
            <w:pPr>
              <w:pStyle w:val="Sous-titre"/>
              <w:rPr>
                <w:rFonts w:ascii="Arial" w:hAnsi="Arial" w:cs="Arial"/>
                <w:b w:val="0"/>
                <w:sz w:val="22"/>
                <w:szCs w:val="22"/>
              </w:rPr>
            </w:pPr>
            <w:r>
              <w:rPr>
                <w:rFonts w:ascii="Arial" w:hAnsi="Arial" w:cs="Arial"/>
                <w:b w:val="0"/>
                <w:sz w:val="22"/>
                <w:szCs w:val="22"/>
              </w:rPr>
              <w:t>G</w:t>
            </w:r>
            <w:r w:rsidR="00823C7C" w:rsidRPr="00823C7C">
              <w:rPr>
                <w:rFonts w:ascii="Arial" w:hAnsi="Arial" w:cs="Arial"/>
                <w:b w:val="0"/>
                <w:sz w:val="22"/>
                <w:szCs w:val="22"/>
              </w:rPr>
              <w:t>estion des flux et parcours patients</w:t>
            </w:r>
            <w:r w:rsidR="006314ED">
              <w:rPr>
                <w:rFonts w:ascii="Arial" w:hAnsi="Arial" w:cs="Arial"/>
                <w:b w:val="0"/>
                <w:sz w:val="22"/>
                <w:szCs w:val="22"/>
              </w:rPr>
              <w:t>,</w:t>
            </w:r>
            <w:r w:rsidR="00823C7C" w:rsidRPr="00823C7C">
              <w:rPr>
                <w:rFonts w:ascii="Arial" w:hAnsi="Arial" w:cs="Arial"/>
                <w:b w:val="0"/>
                <w:sz w:val="22"/>
                <w:szCs w:val="22"/>
              </w:rPr>
              <w:t xml:space="preserve"> </w:t>
            </w:r>
            <w:r w:rsidR="00A64221">
              <w:rPr>
                <w:rFonts w:ascii="Arial" w:hAnsi="Arial" w:cs="Arial"/>
                <w:b w:val="0"/>
                <w:sz w:val="22"/>
                <w:szCs w:val="22"/>
              </w:rPr>
              <w:t>Gestion des lits</w:t>
            </w:r>
            <w:r w:rsidR="00823C7C" w:rsidRPr="00823C7C">
              <w:rPr>
                <w:rFonts w:ascii="Arial" w:hAnsi="Arial" w:cs="Arial"/>
                <w:b w:val="0"/>
                <w:sz w:val="22"/>
                <w:szCs w:val="22"/>
              </w:rPr>
              <w:t>, cellules de programmation, urgences</w:t>
            </w:r>
          </w:p>
          <w:p w:rsidR="006314ED" w:rsidRPr="00823C7C" w:rsidRDefault="006314ED" w:rsidP="006314ED">
            <w:pPr>
              <w:pStyle w:val="Sous-titre"/>
              <w:rPr>
                <w:rFonts w:ascii="Arial" w:hAnsi="Arial" w:cs="Arial"/>
                <w:sz w:val="22"/>
                <w:szCs w:val="22"/>
              </w:rPr>
            </w:pPr>
          </w:p>
        </w:tc>
      </w:tr>
      <w:tr w:rsidR="00A1148A" w:rsidRPr="00C160BF" w:rsidTr="00150363">
        <w:trPr>
          <w:cantSplit/>
          <w:trHeight w:val="280"/>
        </w:trPr>
        <w:tc>
          <w:tcPr>
            <w:tcW w:w="2591" w:type="dxa"/>
            <w:vMerge/>
            <w:shd w:val="clear" w:color="auto" w:fill="4F81BD" w:themeFill="accent1"/>
          </w:tcPr>
          <w:p w:rsidR="00A1148A" w:rsidRPr="00C160BF" w:rsidRDefault="00A1148A" w:rsidP="001A7247">
            <w:pPr>
              <w:pStyle w:val="Sous-titre"/>
              <w:rPr>
                <w:rFonts w:ascii="Arial" w:hAnsi="Arial" w:cs="Arial"/>
                <w:sz w:val="22"/>
                <w:szCs w:val="22"/>
              </w:rPr>
            </w:pPr>
          </w:p>
        </w:tc>
        <w:tc>
          <w:tcPr>
            <w:tcW w:w="7757" w:type="dxa"/>
          </w:tcPr>
          <w:p w:rsidR="00A1148A" w:rsidRPr="00C160BF" w:rsidRDefault="00A1148A" w:rsidP="00A1148A">
            <w:pPr>
              <w:pStyle w:val="Sous-titre"/>
              <w:rPr>
                <w:rFonts w:ascii="Arial" w:hAnsi="Arial" w:cs="Arial"/>
                <w:sz w:val="22"/>
                <w:szCs w:val="22"/>
              </w:rPr>
            </w:pPr>
            <w:r w:rsidRPr="00C160BF">
              <w:rPr>
                <w:rFonts w:ascii="Arial" w:hAnsi="Arial" w:cs="Arial"/>
                <w:sz w:val="22"/>
                <w:szCs w:val="22"/>
                <w:u w:val="single"/>
              </w:rPr>
              <w:t>Nombre agents sous sa responsabilité</w:t>
            </w:r>
          </w:p>
          <w:p w:rsidR="00A1148A" w:rsidRPr="00C160BF" w:rsidRDefault="00A1148A" w:rsidP="00A1148A">
            <w:pPr>
              <w:pStyle w:val="Sous-titre"/>
              <w:rPr>
                <w:rFonts w:ascii="Arial" w:hAnsi="Arial" w:cs="Arial"/>
                <w:sz w:val="22"/>
                <w:szCs w:val="22"/>
              </w:rPr>
            </w:pPr>
          </w:p>
          <w:p w:rsidR="0068722F" w:rsidRDefault="00FB2123" w:rsidP="00674C6D">
            <w:pPr>
              <w:pStyle w:val="Sous-titre"/>
              <w:rPr>
                <w:rFonts w:ascii="Arial" w:hAnsi="Arial" w:cs="Arial"/>
                <w:b w:val="0"/>
                <w:sz w:val="22"/>
                <w:szCs w:val="22"/>
              </w:rPr>
            </w:pPr>
            <w:r>
              <w:rPr>
                <w:rFonts w:ascii="Arial" w:hAnsi="Arial" w:cs="Arial"/>
                <w:b w:val="0"/>
                <w:sz w:val="22"/>
                <w:szCs w:val="22"/>
              </w:rPr>
              <w:t>3</w:t>
            </w:r>
            <w:r w:rsidR="00674C6D" w:rsidRPr="006314ED">
              <w:rPr>
                <w:rFonts w:ascii="Arial" w:hAnsi="Arial" w:cs="Arial"/>
                <w:b w:val="0"/>
                <w:sz w:val="22"/>
                <w:szCs w:val="22"/>
              </w:rPr>
              <w:t xml:space="preserve"> </w:t>
            </w:r>
            <w:r w:rsidR="00823C7C" w:rsidRPr="006314ED">
              <w:rPr>
                <w:rFonts w:ascii="Arial" w:hAnsi="Arial" w:cs="Arial"/>
                <w:b w:val="0"/>
                <w:sz w:val="22"/>
                <w:szCs w:val="22"/>
              </w:rPr>
              <w:t>C</w:t>
            </w:r>
            <w:r w:rsidR="00674C6D" w:rsidRPr="006314ED">
              <w:rPr>
                <w:rFonts w:ascii="Arial" w:hAnsi="Arial" w:cs="Arial"/>
                <w:b w:val="0"/>
                <w:sz w:val="22"/>
                <w:szCs w:val="22"/>
              </w:rPr>
              <w:t>adres</w:t>
            </w:r>
            <w:r w:rsidR="00823C7C" w:rsidRPr="006314ED">
              <w:rPr>
                <w:rFonts w:ascii="Arial" w:hAnsi="Arial" w:cs="Arial"/>
                <w:b w:val="0"/>
                <w:sz w:val="22"/>
                <w:szCs w:val="22"/>
              </w:rPr>
              <w:t xml:space="preserve"> de santé</w:t>
            </w:r>
          </w:p>
          <w:p w:rsidR="00F2617C" w:rsidRDefault="00DE5A7D" w:rsidP="00674C6D">
            <w:pPr>
              <w:pStyle w:val="Sous-titre"/>
              <w:rPr>
                <w:rFonts w:ascii="Arial" w:hAnsi="Arial" w:cs="Arial"/>
                <w:b w:val="0"/>
                <w:sz w:val="22"/>
                <w:szCs w:val="22"/>
              </w:rPr>
            </w:pPr>
            <w:r>
              <w:rPr>
                <w:rFonts w:ascii="Arial" w:hAnsi="Arial" w:cs="Arial"/>
                <w:b w:val="0"/>
                <w:sz w:val="22"/>
                <w:szCs w:val="22"/>
              </w:rPr>
              <w:t xml:space="preserve">2 </w:t>
            </w:r>
            <w:r w:rsidR="00F2617C">
              <w:rPr>
                <w:rFonts w:ascii="Arial" w:hAnsi="Arial" w:cs="Arial"/>
                <w:b w:val="0"/>
                <w:sz w:val="22"/>
                <w:szCs w:val="22"/>
              </w:rPr>
              <w:t>IPA</w:t>
            </w:r>
            <w:r>
              <w:rPr>
                <w:rFonts w:ascii="Arial" w:hAnsi="Arial" w:cs="Arial"/>
                <w:b w:val="0"/>
                <w:sz w:val="22"/>
                <w:szCs w:val="22"/>
              </w:rPr>
              <w:t xml:space="preserve"> pathologies chroniques</w:t>
            </w:r>
          </w:p>
          <w:p w:rsidR="00C17E27" w:rsidRPr="006314ED" w:rsidRDefault="0068722F" w:rsidP="00674C6D">
            <w:pPr>
              <w:pStyle w:val="Sous-titre"/>
              <w:rPr>
                <w:rFonts w:ascii="Arial" w:hAnsi="Arial" w:cs="Arial"/>
                <w:b w:val="0"/>
                <w:sz w:val="22"/>
                <w:szCs w:val="22"/>
              </w:rPr>
            </w:pPr>
            <w:r>
              <w:rPr>
                <w:rFonts w:ascii="Arial" w:hAnsi="Arial" w:cs="Arial"/>
                <w:b w:val="0"/>
                <w:sz w:val="22"/>
                <w:szCs w:val="22"/>
              </w:rPr>
              <w:t>AMA</w:t>
            </w:r>
            <w:r w:rsidR="00674C6D" w:rsidRPr="006314ED">
              <w:rPr>
                <w:rFonts w:ascii="Arial" w:hAnsi="Arial" w:cs="Arial"/>
                <w:b w:val="0"/>
                <w:sz w:val="22"/>
                <w:szCs w:val="22"/>
              </w:rPr>
              <w:t xml:space="preserve"> </w:t>
            </w:r>
            <w:r w:rsidR="00DE5A7D">
              <w:rPr>
                <w:rFonts w:ascii="Arial" w:hAnsi="Arial" w:cs="Arial"/>
                <w:b w:val="0"/>
                <w:sz w:val="22"/>
                <w:szCs w:val="22"/>
              </w:rPr>
              <w:t>du pôle</w:t>
            </w:r>
          </w:p>
          <w:p w:rsidR="00185A65" w:rsidRDefault="00185A65" w:rsidP="00674C6D">
            <w:pPr>
              <w:pStyle w:val="Sous-titre"/>
              <w:rPr>
                <w:rFonts w:ascii="Arial" w:hAnsi="Arial" w:cs="Arial"/>
                <w:sz w:val="22"/>
                <w:szCs w:val="22"/>
              </w:rPr>
            </w:pPr>
          </w:p>
          <w:p w:rsidR="002C7A19" w:rsidRPr="00C160BF" w:rsidRDefault="002C7A19" w:rsidP="002C7A19">
            <w:pPr>
              <w:pStyle w:val="Sous-titre"/>
              <w:rPr>
                <w:rFonts w:ascii="Arial" w:hAnsi="Arial" w:cs="Arial"/>
                <w:sz w:val="22"/>
                <w:szCs w:val="22"/>
              </w:rPr>
            </w:pPr>
          </w:p>
        </w:tc>
      </w:tr>
    </w:tbl>
    <w:p w:rsidR="000F39CC" w:rsidRPr="00C160BF" w:rsidRDefault="000F39CC" w:rsidP="000F39CC">
      <w:pPr>
        <w:rPr>
          <w:rFonts w:ascii="Arial" w:hAnsi="Arial" w:cs="Arial"/>
          <w:sz w:val="22"/>
          <w:szCs w:val="22"/>
        </w:rPr>
      </w:pPr>
    </w:p>
    <w:p w:rsidR="00111DCC" w:rsidRPr="00C160BF" w:rsidRDefault="00111DCC" w:rsidP="000F39CC">
      <w:pPr>
        <w:rPr>
          <w:rFonts w:ascii="Arial" w:hAnsi="Arial" w:cs="Arial"/>
          <w:sz w:val="22"/>
          <w:szCs w:val="22"/>
        </w:rPr>
      </w:pPr>
    </w:p>
    <w:p w:rsidR="001A7247" w:rsidRPr="00C160BF" w:rsidRDefault="001A7247" w:rsidP="00302AE7">
      <w:pPr>
        <w:pStyle w:val="Paragraphedeliste"/>
        <w:numPr>
          <w:ilvl w:val="0"/>
          <w:numId w:val="13"/>
        </w:numPr>
        <w:pBdr>
          <w:bottom w:val="single" w:sz="4" w:space="1" w:color="auto"/>
        </w:pBdr>
        <w:rPr>
          <w:rFonts w:ascii="Arial" w:hAnsi="Arial" w:cs="Arial"/>
          <w:b/>
          <w:sz w:val="24"/>
          <w:szCs w:val="22"/>
        </w:rPr>
      </w:pPr>
      <w:r w:rsidRPr="00C160BF">
        <w:rPr>
          <w:rFonts w:ascii="Arial" w:hAnsi="Arial" w:cs="Arial"/>
          <w:b/>
          <w:sz w:val="24"/>
          <w:szCs w:val="22"/>
        </w:rPr>
        <w:t xml:space="preserve">Description </w:t>
      </w:r>
      <w:r w:rsidR="00E3545E">
        <w:rPr>
          <w:rFonts w:ascii="Arial" w:hAnsi="Arial" w:cs="Arial"/>
          <w:b/>
          <w:sz w:val="24"/>
          <w:szCs w:val="22"/>
        </w:rPr>
        <w:t>du poste</w:t>
      </w:r>
      <w:r w:rsidRPr="00C160BF">
        <w:rPr>
          <w:rFonts w:ascii="Arial" w:hAnsi="Arial" w:cs="Arial"/>
          <w:b/>
          <w:sz w:val="24"/>
          <w:szCs w:val="22"/>
        </w:rPr>
        <w:t> :</w:t>
      </w:r>
    </w:p>
    <w:p w:rsidR="00DE5A7D" w:rsidRDefault="00DE5A7D" w:rsidP="00DE5A7D">
      <w:pPr>
        <w:rPr>
          <w:rFonts w:ascii="Arial" w:hAnsi="Arial" w:cs="Arial"/>
          <w:b/>
          <w:sz w:val="22"/>
          <w:szCs w:val="22"/>
          <w:u w:val="single"/>
        </w:rPr>
      </w:pPr>
    </w:p>
    <w:p w:rsidR="00DE5A7D" w:rsidRPr="00DE5A7D" w:rsidRDefault="00DE5A7D" w:rsidP="00DE5A7D">
      <w:pPr>
        <w:rPr>
          <w:rFonts w:ascii="Arial" w:hAnsi="Arial" w:cs="Arial"/>
          <w:b/>
          <w:sz w:val="22"/>
          <w:szCs w:val="22"/>
          <w:u w:val="single"/>
        </w:rPr>
      </w:pPr>
      <w:r w:rsidRPr="00DE5A7D">
        <w:rPr>
          <w:rFonts w:ascii="Arial" w:hAnsi="Arial" w:cs="Arial"/>
          <w:b/>
          <w:sz w:val="22"/>
          <w:szCs w:val="22"/>
          <w:u w:val="single"/>
        </w:rPr>
        <w:t>Missions principales :</w:t>
      </w:r>
    </w:p>
    <w:p w:rsidR="00DE5A7D" w:rsidRDefault="00DE5A7D" w:rsidP="00DE5A7D">
      <w:pPr>
        <w:pStyle w:val="Paragraphedeliste"/>
        <w:ind w:left="2124"/>
        <w:rPr>
          <w:rFonts w:ascii="Arial" w:hAnsi="Arial" w:cs="Arial"/>
          <w:b/>
          <w:sz w:val="22"/>
          <w:szCs w:val="22"/>
          <w:u w:val="single"/>
        </w:rPr>
      </w:pPr>
    </w:p>
    <w:p w:rsidR="006314ED" w:rsidRDefault="006314ED" w:rsidP="006314ED">
      <w:pPr>
        <w:widowControl/>
        <w:tabs>
          <w:tab w:val="left" w:pos="360"/>
        </w:tabs>
        <w:jc w:val="both"/>
        <w:rPr>
          <w:rFonts w:ascii="Arial" w:hAnsi="Arial" w:cs="Arial"/>
          <w:sz w:val="24"/>
          <w:szCs w:val="24"/>
        </w:rPr>
      </w:pPr>
      <w:r>
        <w:rPr>
          <w:rFonts w:ascii="Arial" w:hAnsi="Arial" w:cs="Arial"/>
          <w:sz w:val="24"/>
          <w:szCs w:val="24"/>
        </w:rPr>
        <w:tab/>
      </w:r>
      <w:r w:rsidRPr="006314ED">
        <w:rPr>
          <w:rFonts w:ascii="Arial" w:hAnsi="Arial" w:cs="Arial"/>
          <w:sz w:val="24"/>
          <w:szCs w:val="24"/>
        </w:rPr>
        <w:t xml:space="preserve">Le cadre soignant de pôle contribue à la définition et à la déclinaison de la politique de soins et de management au sein du pôle. Il coordonne et optimise les activités de soins paramédicaux au sein du pôle dans une démarche </w:t>
      </w:r>
      <w:r w:rsidR="00FB2123">
        <w:rPr>
          <w:rFonts w:ascii="Arial" w:hAnsi="Arial" w:cs="Arial"/>
          <w:sz w:val="24"/>
          <w:szCs w:val="24"/>
        </w:rPr>
        <w:t xml:space="preserve">continue de la </w:t>
      </w:r>
      <w:r w:rsidRPr="006314ED">
        <w:rPr>
          <w:rFonts w:ascii="Arial" w:hAnsi="Arial" w:cs="Arial"/>
          <w:sz w:val="24"/>
          <w:szCs w:val="24"/>
        </w:rPr>
        <w:t xml:space="preserve">qualité. </w:t>
      </w:r>
    </w:p>
    <w:p w:rsidR="006314ED" w:rsidRDefault="006314ED" w:rsidP="006314ED">
      <w:pPr>
        <w:widowControl/>
        <w:tabs>
          <w:tab w:val="left" w:pos="360"/>
        </w:tabs>
        <w:jc w:val="both"/>
        <w:rPr>
          <w:rFonts w:ascii="Arial" w:hAnsi="Arial" w:cs="Arial"/>
          <w:sz w:val="24"/>
          <w:szCs w:val="24"/>
        </w:rPr>
      </w:pPr>
    </w:p>
    <w:p w:rsidR="006314ED" w:rsidRDefault="006314ED" w:rsidP="006314ED">
      <w:pPr>
        <w:widowControl/>
        <w:tabs>
          <w:tab w:val="left" w:pos="360"/>
        </w:tabs>
        <w:jc w:val="both"/>
        <w:rPr>
          <w:rFonts w:ascii="Arial" w:hAnsi="Arial" w:cs="Arial"/>
          <w:sz w:val="24"/>
          <w:szCs w:val="24"/>
        </w:rPr>
      </w:pPr>
      <w:r w:rsidRPr="006314ED">
        <w:rPr>
          <w:rFonts w:ascii="Arial" w:hAnsi="Arial" w:cs="Arial"/>
          <w:sz w:val="24"/>
          <w:szCs w:val="24"/>
        </w:rPr>
        <w:t xml:space="preserve">Il organise l’activité du pôle en veillant au parcours de soin des patients selon une offre graduée des parcours de soins, en lien avec le chef de pôle, les directions concernées et la </w:t>
      </w:r>
      <w:r w:rsidR="0068722F">
        <w:rPr>
          <w:rFonts w:ascii="Arial" w:hAnsi="Arial" w:cs="Arial"/>
          <w:sz w:val="24"/>
          <w:szCs w:val="24"/>
        </w:rPr>
        <w:t>d</w:t>
      </w:r>
      <w:r w:rsidRPr="006314ED">
        <w:rPr>
          <w:rFonts w:ascii="Arial" w:hAnsi="Arial" w:cs="Arial"/>
          <w:sz w:val="24"/>
          <w:szCs w:val="24"/>
        </w:rPr>
        <w:t xml:space="preserve">irection des soins. </w:t>
      </w:r>
    </w:p>
    <w:p w:rsidR="006314ED" w:rsidRDefault="006314ED" w:rsidP="006314ED">
      <w:pPr>
        <w:widowControl/>
        <w:tabs>
          <w:tab w:val="left" w:pos="360"/>
        </w:tabs>
        <w:jc w:val="both"/>
        <w:rPr>
          <w:rFonts w:ascii="Arial" w:hAnsi="Arial" w:cs="Arial"/>
          <w:sz w:val="24"/>
          <w:szCs w:val="24"/>
        </w:rPr>
      </w:pPr>
    </w:p>
    <w:p w:rsidR="006314ED" w:rsidRDefault="006314ED" w:rsidP="006314ED">
      <w:pPr>
        <w:widowControl/>
        <w:tabs>
          <w:tab w:val="left" w:pos="360"/>
        </w:tabs>
        <w:jc w:val="both"/>
        <w:rPr>
          <w:rFonts w:ascii="Arial" w:hAnsi="Arial" w:cs="Arial"/>
          <w:sz w:val="24"/>
          <w:szCs w:val="24"/>
        </w:rPr>
      </w:pPr>
      <w:r w:rsidRPr="006314ED">
        <w:rPr>
          <w:rFonts w:ascii="Arial" w:hAnsi="Arial" w:cs="Arial"/>
          <w:sz w:val="24"/>
          <w:szCs w:val="24"/>
        </w:rPr>
        <w:lastRenderedPageBreak/>
        <w:t xml:space="preserve">Dans le cadre de ses missions auprès du chef de pôle, il contribue à la stratégie, au pilotage, à la politique qualité, à la gestion des ressources humaines en collaboration avec le directeur </w:t>
      </w:r>
      <w:r>
        <w:rPr>
          <w:rFonts w:ascii="Arial" w:hAnsi="Arial" w:cs="Arial"/>
          <w:sz w:val="24"/>
          <w:szCs w:val="24"/>
        </w:rPr>
        <w:t>référent</w:t>
      </w:r>
      <w:r w:rsidRPr="006314ED">
        <w:rPr>
          <w:rFonts w:ascii="Arial" w:hAnsi="Arial" w:cs="Arial"/>
          <w:sz w:val="24"/>
          <w:szCs w:val="24"/>
        </w:rPr>
        <w:t xml:space="preserve"> d</w:t>
      </w:r>
      <w:r>
        <w:rPr>
          <w:rFonts w:ascii="Arial" w:hAnsi="Arial" w:cs="Arial"/>
          <w:sz w:val="24"/>
          <w:szCs w:val="24"/>
        </w:rPr>
        <w:t>e</w:t>
      </w:r>
      <w:r w:rsidRPr="006314ED">
        <w:rPr>
          <w:rFonts w:ascii="Arial" w:hAnsi="Arial" w:cs="Arial"/>
          <w:sz w:val="24"/>
          <w:szCs w:val="24"/>
        </w:rPr>
        <w:t xml:space="preserve"> pôle.</w:t>
      </w:r>
      <w:r w:rsidR="00DE5A7D">
        <w:rPr>
          <w:rFonts w:ascii="Arial" w:hAnsi="Arial" w:cs="Arial"/>
          <w:sz w:val="24"/>
          <w:szCs w:val="24"/>
        </w:rPr>
        <w:t xml:space="preserve"> Il est en appui et en aide à la prise de décision.</w:t>
      </w:r>
    </w:p>
    <w:p w:rsidR="00DE5A7D" w:rsidRDefault="00DE5A7D" w:rsidP="006314ED">
      <w:pPr>
        <w:widowControl/>
        <w:tabs>
          <w:tab w:val="left" w:pos="360"/>
        </w:tabs>
        <w:jc w:val="both"/>
        <w:rPr>
          <w:rFonts w:ascii="Arial" w:hAnsi="Arial" w:cs="Arial"/>
          <w:sz w:val="24"/>
          <w:szCs w:val="24"/>
        </w:rPr>
      </w:pPr>
    </w:p>
    <w:p w:rsidR="006314ED" w:rsidRDefault="006314ED" w:rsidP="006314ED">
      <w:pPr>
        <w:widowControl/>
        <w:tabs>
          <w:tab w:val="left" w:pos="360"/>
        </w:tabs>
        <w:jc w:val="both"/>
        <w:rPr>
          <w:rFonts w:ascii="Arial" w:hAnsi="Arial" w:cs="Arial"/>
          <w:sz w:val="24"/>
          <w:szCs w:val="24"/>
        </w:rPr>
      </w:pPr>
      <w:r w:rsidRPr="006314ED">
        <w:rPr>
          <w:rFonts w:ascii="Arial" w:hAnsi="Arial" w:cs="Arial"/>
          <w:sz w:val="24"/>
          <w:szCs w:val="24"/>
        </w:rPr>
        <w:t>Dans le cadre de ses missions auprès de la coordination générale des soins, il s’appuie et communique sur les dossiers relevant de l’organisation des soins, et assure la déclinaison et le suivi du projet de soins et du projet qualité</w:t>
      </w:r>
    </w:p>
    <w:p w:rsidR="00DE5A7D" w:rsidRDefault="00DE5A7D" w:rsidP="006314ED">
      <w:pPr>
        <w:widowControl/>
        <w:tabs>
          <w:tab w:val="left" w:pos="360"/>
        </w:tabs>
        <w:jc w:val="both"/>
        <w:rPr>
          <w:rFonts w:ascii="Arial" w:hAnsi="Arial" w:cs="Arial"/>
          <w:sz w:val="24"/>
          <w:szCs w:val="24"/>
        </w:rPr>
      </w:pPr>
    </w:p>
    <w:p w:rsidR="00DE5A7D" w:rsidRPr="00DE5A7D" w:rsidRDefault="00DE5A7D" w:rsidP="00DE5A7D">
      <w:pPr>
        <w:widowControl/>
        <w:tabs>
          <w:tab w:val="left" w:pos="360"/>
        </w:tabs>
        <w:jc w:val="both"/>
        <w:rPr>
          <w:rFonts w:ascii="Arial" w:hAnsi="Arial" w:cs="Arial"/>
          <w:b/>
          <w:sz w:val="24"/>
          <w:szCs w:val="24"/>
          <w:u w:val="single"/>
        </w:rPr>
      </w:pPr>
      <w:r w:rsidRPr="00DE5A7D">
        <w:rPr>
          <w:rFonts w:ascii="Arial" w:hAnsi="Arial" w:cs="Arial"/>
          <w:b/>
          <w:sz w:val="24"/>
          <w:szCs w:val="24"/>
          <w:u w:val="single"/>
        </w:rPr>
        <w:t>Activités principales :</w:t>
      </w:r>
    </w:p>
    <w:p w:rsidR="006314ED" w:rsidRDefault="006314ED" w:rsidP="006314ED">
      <w:pPr>
        <w:widowControl/>
        <w:tabs>
          <w:tab w:val="left" w:pos="360"/>
        </w:tabs>
        <w:jc w:val="both"/>
        <w:rPr>
          <w:rFonts w:ascii="Arial" w:hAnsi="Arial" w:cs="Arial"/>
          <w:sz w:val="24"/>
          <w:szCs w:val="24"/>
        </w:rPr>
      </w:pPr>
    </w:p>
    <w:p w:rsidR="00DE5A7D" w:rsidRDefault="00DE5A7D" w:rsidP="006314ED">
      <w:pPr>
        <w:widowControl/>
        <w:tabs>
          <w:tab w:val="left" w:pos="360"/>
        </w:tabs>
        <w:jc w:val="both"/>
        <w:rPr>
          <w:rFonts w:ascii="Arial" w:hAnsi="Arial" w:cs="Arial"/>
          <w:sz w:val="24"/>
          <w:szCs w:val="24"/>
        </w:rPr>
      </w:pPr>
    </w:p>
    <w:p w:rsidR="006314ED" w:rsidRDefault="00DE5A7D" w:rsidP="006314ED">
      <w:pPr>
        <w:pStyle w:val="Paragraphedeliste"/>
        <w:widowControl/>
        <w:numPr>
          <w:ilvl w:val="0"/>
          <w:numId w:val="28"/>
        </w:numPr>
        <w:tabs>
          <w:tab w:val="left" w:pos="360"/>
        </w:tabs>
        <w:jc w:val="both"/>
        <w:rPr>
          <w:rFonts w:ascii="Arial" w:hAnsi="Arial" w:cs="Arial"/>
          <w:b/>
          <w:sz w:val="24"/>
          <w:szCs w:val="24"/>
        </w:rPr>
      </w:pPr>
      <w:r>
        <w:rPr>
          <w:rFonts w:ascii="Arial" w:hAnsi="Arial" w:cs="Arial"/>
          <w:b/>
          <w:sz w:val="24"/>
          <w:szCs w:val="24"/>
        </w:rPr>
        <w:t>Conduite de projet et pilotage</w:t>
      </w:r>
      <w:r w:rsidR="006314ED" w:rsidRPr="00AF5422">
        <w:rPr>
          <w:rFonts w:ascii="Arial" w:hAnsi="Arial" w:cs="Arial"/>
          <w:b/>
          <w:sz w:val="24"/>
          <w:szCs w:val="24"/>
        </w:rPr>
        <w:t> :</w:t>
      </w:r>
    </w:p>
    <w:p w:rsidR="00DE5A7D" w:rsidRPr="00DE5A7D" w:rsidRDefault="00DE5A7D" w:rsidP="00DE5A7D">
      <w:pPr>
        <w:pStyle w:val="Paragraphedeliste"/>
        <w:widowControl/>
        <w:tabs>
          <w:tab w:val="left" w:pos="360"/>
        </w:tabs>
        <w:ind w:left="1133"/>
        <w:jc w:val="both"/>
        <w:rPr>
          <w:rFonts w:ascii="Arial" w:hAnsi="Arial" w:cs="Arial"/>
          <w:b/>
          <w:sz w:val="24"/>
          <w:szCs w:val="24"/>
          <w:u w:val="single"/>
        </w:rPr>
      </w:pPr>
    </w:p>
    <w:p w:rsidR="006314ED" w:rsidRPr="00DE5A7D" w:rsidRDefault="00DE5A7D" w:rsidP="006314ED">
      <w:pPr>
        <w:widowControl/>
        <w:tabs>
          <w:tab w:val="left" w:pos="360"/>
        </w:tabs>
        <w:jc w:val="both"/>
        <w:rPr>
          <w:rFonts w:ascii="Arial" w:hAnsi="Arial" w:cs="Arial"/>
          <w:sz w:val="24"/>
          <w:szCs w:val="24"/>
          <w:u w:val="single"/>
        </w:rPr>
      </w:pPr>
      <w:r w:rsidRPr="00DE5A7D">
        <w:rPr>
          <w:rFonts w:ascii="Arial" w:hAnsi="Arial" w:cs="Arial"/>
          <w:sz w:val="24"/>
          <w:szCs w:val="24"/>
          <w:u w:val="single"/>
        </w:rPr>
        <w:t>Champ institutionnel</w:t>
      </w:r>
    </w:p>
    <w:p w:rsidR="00DE5A7D" w:rsidRDefault="00DE5A7D" w:rsidP="006314ED">
      <w:pPr>
        <w:widowControl/>
        <w:tabs>
          <w:tab w:val="left" w:pos="360"/>
        </w:tabs>
        <w:jc w:val="both"/>
        <w:rPr>
          <w:rFonts w:ascii="Arial" w:hAnsi="Arial" w:cs="Arial"/>
          <w:sz w:val="24"/>
          <w:szCs w:val="24"/>
        </w:rPr>
      </w:pPr>
    </w:p>
    <w:p w:rsidR="006314ED" w:rsidRPr="00DE5A7D" w:rsidRDefault="00DE5A7D" w:rsidP="00DE5A7D">
      <w:pPr>
        <w:pStyle w:val="Paragraphedeliste"/>
        <w:widowControl/>
        <w:numPr>
          <w:ilvl w:val="0"/>
          <w:numId w:val="29"/>
        </w:numPr>
        <w:tabs>
          <w:tab w:val="left" w:pos="360"/>
        </w:tabs>
        <w:jc w:val="both"/>
        <w:rPr>
          <w:rFonts w:ascii="Arial" w:hAnsi="Arial" w:cs="Arial"/>
          <w:sz w:val="24"/>
          <w:szCs w:val="24"/>
        </w:rPr>
      </w:pPr>
      <w:r w:rsidRPr="00DE5A7D">
        <w:rPr>
          <w:rFonts w:ascii="Arial" w:hAnsi="Arial" w:cs="Arial"/>
          <w:sz w:val="24"/>
          <w:szCs w:val="24"/>
        </w:rPr>
        <w:t>p</w:t>
      </w:r>
      <w:r w:rsidR="006314ED" w:rsidRPr="00DE5A7D">
        <w:rPr>
          <w:rFonts w:ascii="Arial" w:hAnsi="Arial" w:cs="Arial"/>
          <w:sz w:val="24"/>
          <w:szCs w:val="24"/>
        </w:rPr>
        <w:t xml:space="preserve">articipe à l’élaboration des projets de pôle ; </w:t>
      </w:r>
    </w:p>
    <w:p w:rsidR="006314ED" w:rsidRPr="00DE5A7D" w:rsidRDefault="00DE5A7D" w:rsidP="00DE5A7D">
      <w:pPr>
        <w:pStyle w:val="Paragraphedeliste"/>
        <w:widowControl/>
        <w:numPr>
          <w:ilvl w:val="0"/>
          <w:numId w:val="29"/>
        </w:numPr>
        <w:tabs>
          <w:tab w:val="left" w:pos="360"/>
        </w:tabs>
        <w:jc w:val="both"/>
        <w:rPr>
          <w:rFonts w:ascii="Arial" w:hAnsi="Arial" w:cs="Arial"/>
          <w:sz w:val="24"/>
          <w:szCs w:val="24"/>
        </w:rPr>
      </w:pPr>
      <w:r w:rsidRPr="00DE5A7D">
        <w:rPr>
          <w:rFonts w:ascii="Arial" w:hAnsi="Arial" w:cs="Arial"/>
          <w:sz w:val="24"/>
          <w:szCs w:val="24"/>
        </w:rPr>
        <w:t>c</w:t>
      </w:r>
      <w:r w:rsidR="006314ED" w:rsidRPr="00DE5A7D">
        <w:rPr>
          <w:rFonts w:ascii="Arial" w:hAnsi="Arial" w:cs="Arial"/>
          <w:sz w:val="24"/>
          <w:szCs w:val="24"/>
        </w:rPr>
        <w:t>ollabore au pilotage stratégique d</w:t>
      </w:r>
      <w:r w:rsidR="00CA2762">
        <w:rPr>
          <w:rFonts w:ascii="Arial" w:hAnsi="Arial" w:cs="Arial"/>
          <w:sz w:val="24"/>
          <w:szCs w:val="24"/>
        </w:rPr>
        <w:t>u</w:t>
      </w:r>
      <w:r w:rsidR="006314ED" w:rsidRPr="00DE5A7D">
        <w:rPr>
          <w:rFonts w:ascii="Arial" w:hAnsi="Arial" w:cs="Arial"/>
          <w:sz w:val="24"/>
          <w:szCs w:val="24"/>
        </w:rPr>
        <w:t xml:space="preserve"> pôle (élaboration, suivi des objectifs d</w:t>
      </w:r>
      <w:r w:rsidR="00380902" w:rsidRPr="00DE5A7D">
        <w:rPr>
          <w:rFonts w:ascii="Arial" w:hAnsi="Arial" w:cs="Arial"/>
          <w:sz w:val="24"/>
          <w:szCs w:val="24"/>
        </w:rPr>
        <w:t>es</w:t>
      </w:r>
      <w:r w:rsidR="006314ED" w:rsidRPr="00DE5A7D">
        <w:rPr>
          <w:rFonts w:ascii="Arial" w:hAnsi="Arial" w:cs="Arial"/>
          <w:sz w:val="24"/>
          <w:szCs w:val="24"/>
        </w:rPr>
        <w:t xml:space="preserve"> contrat</w:t>
      </w:r>
      <w:r w:rsidR="00380902" w:rsidRPr="00DE5A7D">
        <w:rPr>
          <w:rFonts w:ascii="Arial" w:hAnsi="Arial" w:cs="Arial"/>
          <w:sz w:val="24"/>
          <w:szCs w:val="24"/>
        </w:rPr>
        <w:t>s</w:t>
      </w:r>
      <w:r w:rsidR="006314ED" w:rsidRPr="00DE5A7D">
        <w:rPr>
          <w:rFonts w:ascii="Arial" w:hAnsi="Arial" w:cs="Arial"/>
          <w:sz w:val="24"/>
          <w:szCs w:val="24"/>
        </w:rPr>
        <w:t xml:space="preserve"> de pôle sur les volets RH, financiers, qualité, matériel…) ; </w:t>
      </w:r>
    </w:p>
    <w:p w:rsidR="006314ED" w:rsidRPr="00DE5A7D" w:rsidRDefault="00DE5A7D" w:rsidP="00DE5A7D">
      <w:pPr>
        <w:pStyle w:val="Paragraphedeliste"/>
        <w:widowControl/>
        <w:numPr>
          <w:ilvl w:val="0"/>
          <w:numId w:val="29"/>
        </w:numPr>
        <w:tabs>
          <w:tab w:val="left" w:pos="360"/>
        </w:tabs>
        <w:jc w:val="both"/>
        <w:rPr>
          <w:rFonts w:ascii="Arial" w:hAnsi="Arial" w:cs="Arial"/>
          <w:sz w:val="24"/>
          <w:szCs w:val="24"/>
        </w:rPr>
      </w:pPr>
      <w:r w:rsidRPr="00DE5A7D">
        <w:rPr>
          <w:rFonts w:ascii="Arial" w:hAnsi="Arial" w:cs="Arial"/>
          <w:sz w:val="24"/>
          <w:szCs w:val="24"/>
        </w:rPr>
        <w:t>d</w:t>
      </w:r>
      <w:r w:rsidR="006314ED" w:rsidRPr="00DE5A7D">
        <w:rPr>
          <w:rFonts w:ascii="Arial" w:hAnsi="Arial" w:cs="Arial"/>
          <w:sz w:val="24"/>
          <w:szCs w:val="24"/>
        </w:rPr>
        <w:t>écline le projet de soin au sein d</w:t>
      </w:r>
      <w:r w:rsidR="00CA2762">
        <w:rPr>
          <w:rFonts w:ascii="Arial" w:hAnsi="Arial" w:cs="Arial"/>
          <w:sz w:val="24"/>
          <w:szCs w:val="24"/>
        </w:rPr>
        <w:t>u</w:t>
      </w:r>
      <w:r w:rsidR="006314ED" w:rsidRPr="00DE5A7D">
        <w:rPr>
          <w:rFonts w:ascii="Arial" w:hAnsi="Arial" w:cs="Arial"/>
          <w:sz w:val="24"/>
          <w:szCs w:val="24"/>
        </w:rPr>
        <w:t xml:space="preserve"> pôle, le met en œuvre et l’évalue en développant la démarche qualité en relation avec le chef de pôle ; </w:t>
      </w:r>
    </w:p>
    <w:p w:rsidR="006314ED" w:rsidRPr="00DE5A7D" w:rsidRDefault="00DE5A7D" w:rsidP="00DE5A7D">
      <w:pPr>
        <w:pStyle w:val="Paragraphedeliste"/>
        <w:widowControl/>
        <w:numPr>
          <w:ilvl w:val="0"/>
          <w:numId w:val="29"/>
        </w:numPr>
        <w:tabs>
          <w:tab w:val="left" w:pos="360"/>
        </w:tabs>
        <w:jc w:val="both"/>
        <w:rPr>
          <w:rFonts w:ascii="Arial" w:hAnsi="Arial" w:cs="Arial"/>
          <w:sz w:val="24"/>
          <w:szCs w:val="24"/>
        </w:rPr>
      </w:pPr>
      <w:r w:rsidRPr="00DE5A7D">
        <w:rPr>
          <w:rFonts w:ascii="Arial" w:hAnsi="Arial" w:cs="Arial"/>
          <w:sz w:val="24"/>
          <w:szCs w:val="24"/>
        </w:rPr>
        <w:t>m</w:t>
      </w:r>
      <w:r w:rsidR="006314ED" w:rsidRPr="00DE5A7D">
        <w:rPr>
          <w:rFonts w:ascii="Arial" w:hAnsi="Arial" w:cs="Arial"/>
          <w:sz w:val="24"/>
          <w:szCs w:val="24"/>
        </w:rPr>
        <w:t xml:space="preserve">et en œuvre une politique de communication dans un objectif de cohérence des organisations et de cohésion des équipes ; </w:t>
      </w:r>
    </w:p>
    <w:p w:rsidR="006314ED" w:rsidRPr="00DE5A7D" w:rsidRDefault="00DE5A7D" w:rsidP="00DE5A7D">
      <w:pPr>
        <w:pStyle w:val="Paragraphedeliste"/>
        <w:widowControl/>
        <w:numPr>
          <w:ilvl w:val="0"/>
          <w:numId w:val="29"/>
        </w:numPr>
        <w:tabs>
          <w:tab w:val="left" w:pos="360"/>
        </w:tabs>
        <w:jc w:val="both"/>
        <w:rPr>
          <w:rFonts w:ascii="Arial" w:hAnsi="Arial" w:cs="Arial"/>
          <w:sz w:val="24"/>
          <w:szCs w:val="24"/>
        </w:rPr>
      </w:pPr>
      <w:r w:rsidRPr="00DE5A7D">
        <w:rPr>
          <w:rFonts w:ascii="Arial" w:hAnsi="Arial" w:cs="Arial"/>
          <w:sz w:val="24"/>
          <w:szCs w:val="24"/>
        </w:rPr>
        <w:t>f</w:t>
      </w:r>
      <w:r w:rsidR="006314ED" w:rsidRPr="00DE5A7D">
        <w:rPr>
          <w:rFonts w:ascii="Arial" w:hAnsi="Arial" w:cs="Arial"/>
          <w:sz w:val="24"/>
          <w:szCs w:val="24"/>
        </w:rPr>
        <w:t>avorise la communication, l’articulation et la dynamique entre les pôles ;</w:t>
      </w:r>
    </w:p>
    <w:p w:rsidR="00DE5A7D" w:rsidRDefault="00DE5A7D" w:rsidP="00DE5A7D">
      <w:pPr>
        <w:pStyle w:val="Paragraphedeliste"/>
        <w:widowControl/>
        <w:numPr>
          <w:ilvl w:val="0"/>
          <w:numId w:val="29"/>
        </w:numPr>
        <w:tabs>
          <w:tab w:val="left" w:pos="360"/>
        </w:tabs>
        <w:jc w:val="both"/>
        <w:rPr>
          <w:rFonts w:ascii="Arial" w:hAnsi="Arial" w:cs="Arial"/>
          <w:sz w:val="24"/>
          <w:szCs w:val="24"/>
        </w:rPr>
      </w:pPr>
      <w:r>
        <w:rPr>
          <w:rFonts w:ascii="Arial" w:hAnsi="Arial" w:cs="Arial"/>
          <w:sz w:val="24"/>
          <w:szCs w:val="24"/>
        </w:rPr>
        <w:t>Anime, organise la gestion des lits en lien avec le bed management</w:t>
      </w:r>
    </w:p>
    <w:p w:rsidR="00DE5A7D" w:rsidRDefault="00DE5A7D" w:rsidP="00DE5A7D">
      <w:pPr>
        <w:pStyle w:val="Paragraphedeliste"/>
        <w:widowControl/>
        <w:numPr>
          <w:ilvl w:val="0"/>
          <w:numId w:val="29"/>
        </w:numPr>
        <w:tabs>
          <w:tab w:val="left" w:pos="360"/>
        </w:tabs>
        <w:jc w:val="both"/>
        <w:rPr>
          <w:rFonts w:ascii="Arial" w:hAnsi="Arial" w:cs="Arial"/>
          <w:sz w:val="24"/>
          <w:szCs w:val="24"/>
        </w:rPr>
      </w:pPr>
      <w:r>
        <w:rPr>
          <w:rFonts w:ascii="Arial" w:hAnsi="Arial" w:cs="Arial"/>
          <w:sz w:val="24"/>
          <w:szCs w:val="24"/>
        </w:rPr>
        <w:t>Supervise une équipe de cadres de santé, et accompagne dans la gestion des équipes paramédicales et AMA</w:t>
      </w:r>
    </w:p>
    <w:p w:rsidR="00DE5A7D" w:rsidRDefault="00DE5A7D" w:rsidP="00DE5A7D">
      <w:pPr>
        <w:pStyle w:val="Paragraphedeliste"/>
        <w:widowControl/>
        <w:numPr>
          <w:ilvl w:val="0"/>
          <w:numId w:val="29"/>
        </w:numPr>
        <w:tabs>
          <w:tab w:val="left" w:pos="360"/>
        </w:tabs>
        <w:jc w:val="both"/>
        <w:rPr>
          <w:rFonts w:ascii="Arial" w:hAnsi="Arial" w:cs="Arial"/>
          <w:sz w:val="24"/>
          <w:szCs w:val="24"/>
        </w:rPr>
      </w:pPr>
      <w:r>
        <w:rPr>
          <w:rFonts w:ascii="Arial" w:hAnsi="Arial" w:cs="Arial"/>
          <w:sz w:val="24"/>
          <w:szCs w:val="24"/>
        </w:rPr>
        <w:t>Coordonne les projets et activités paramédicales en collaboration</w:t>
      </w:r>
      <w:r w:rsidR="0059088B">
        <w:rPr>
          <w:rFonts w:ascii="Arial" w:hAnsi="Arial" w:cs="Arial"/>
          <w:sz w:val="24"/>
          <w:szCs w:val="24"/>
        </w:rPr>
        <w:t xml:space="preserve"> avec les responsables médicaux</w:t>
      </w:r>
    </w:p>
    <w:p w:rsidR="0059088B" w:rsidRDefault="0059088B" w:rsidP="00DE5A7D">
      <w:pPr>
        <w:pStyle w:val="Paragraphedeliste"/>
        <w:widowControl/>
        <w:numPr>
          <w:ilvl w:val="0"/>
          <w:numId w:val="29"/>
        </w:numPr>
        <w:tabs>
          <w:tab w:val="left" w:pos="360"/>
        </w:tabs>
        <w:jc w:val="both"/>
        <w:rPr>
          <w:rFonts w:ascii="Arial" w:hAnsi="Arial" w:cs="Arial"/>
          <w:sz w:val="24"/>
          <w:szCs w:val="24"/>
        </w:rPr>
      </w:pPr>
      <w:r>
        <w:rPr>
          <w:rFonts w:ascii="Arial" w:hAnsi="Arial" w:cs="Arial"/>
          <w:sz w:val="24"/>
          <w:szCs w:val="24"/>
        </w:rPr>
        <w:t>Recense les besoins, la préparation des demandes et la répartition entre les différentes unités des ressources humaines et matérielles</w:t>
      </w:r>
    </w:p>
    <w:p w:rsidR="0059088B" w:rsidRDefault="0059088B" w:rsidP="0059088B">
      <w:pPr>
        <w:widowControl/>
        <w:tabs>
          <w:tab w:val="left" w:pos="360"/>
        </w:tabs>
        <w:jc w:val="both"/>
        <w:rPr>
          <w:rFonts w:ascii="Arial" w:hAnsi="Arial" w:cs="Arial"/>
          <w:sz w:val="24"/>
          <w:szCs w:val="24"/>
        </w:rPr>
      </w:pPr>
    </w:p>
    <w:p w:rsidR="0059088B" w:rsidRPr="0059088B" w:rsidRDefault="0059088B" w:rsidP="0059088B">
      <w:pPr>
        <w:widowControl/>
        <w:tabs>
          <w:tab w:val="left" w:pos="360"/>
        </w:tabs>
        <w:jc w:val="both"/>
        <w:rPr>
          <w:rFonts w:ascii="Arial" w:hAnsi="Arial" w:cs="Arial"/>
          <w:sz w:val="24"/>
          <w:szCs w:val="24"/>
          <w:u w:val="single"/>
        </w:rPr>
      </w:pPr>
      <w:r w:rsidRPr="0059088B">
        <w:rPr>
          <w:rFonts w:ascii="Arial" w:hAnsi="Arial" w:cs="Arial"/>
          <w:sz w:val="24"/>
          <w:szCs w:val="24"/>
          <w:u w:val="single"/>
        </w:rPr>
        <w:t>Champ managérial :</w:t>
      </w:r>
    </w:p>
    <w:p w:rsidR="00AB7FE1" w:rsidRDefault="00AB7FE1" w:rsidP="006314ED">
      <w:pPr>
        <w:widowControl/>
        <w:tabs>
          <w:tab w:val="left" w:pos="360"/>
        </w:tabs>
        <w:jc w:val="both"/>
        <w:rPr>
          <w:rFonts w:ascii="Arial" w:hAnsi="Arial" w:cs="Arial"/>
          <w:sz w:val="24"/>
          <w:szCs w:val="24"/>
        </w:rPr>
      </w:pPr>
    </w:p>
    <w:p w:rsidR="0059088B" w:rsidRDefault="00144388" w:rsidP="0059088B">
      <w:pPr>
        <w:pStyle w:val="Paragraphedeliste"/>
        <w:widowControl/>
        <w:numPr>
          <w:ilvl w:val="0"/>
          <w:numId w:val="29"/>
        </w:numPr>
        <w:tabs>
          <w:tab w:val="left" w:pos="360"/>
        </w:tabs>
        <w:jc w:val="both"/>
        <w:rPr>
          <w:rFonts w:ascii="Arial" w:hAnsi="Arial" w:cs="Arial"/>
          <w:sz w:val="24"/>
          <w:szCs w:val="24"/>
        </w:rPr>
      </w:pPr>
      <w:r>
        <w:rPr>
          <w:rFonts w:ascii="Arial" w:hAnsi="Arial" w:cs="Arial"/>
          <w:sz w:val="24"/>
          <w:szCs w:val="24"/>
        </w:rPr>
        <w:t>v</w:t>
      </w:r>
      <w:r w:rsidR="0059088B">
        <w:rPr>
          <w:rFonts w:ascii="Arial" w:hAnsi="Arial" w:cs="Arial"/>
          <w:sz w:val="24"/>
          <w:szCs w:val="24"/>
        </w:rPr>
        <w:t>eille à conserver une fonction transversale au sein de l’établissement afin de maintenir un lien fort et les autres pôles du GHSC</w:t>
      </w:r>
    </w:p>
    <w:p w:rsidR="0059088B" w:rsidRPr="0059088B" w:rsidRDefault="00144388" w:rsidP="0059088B">
      <w:pPr>
        <w:pStyle w:val="Paragraphedeliste"/>
        <w:widowControl/>
        <w:numPr>
          <w:ilvl w:val="0"/>
          <w:numId w:val="29"/>
        </w:numPr>
        <w:tabs>
          <w:tab w:val="left" w:pos="360"/>
        </w:tabs>
        <w:jc w:val="both"/>
        <w:rPr>
          <w:rFonts w:ascii="Arial" w:hAnsi="Arial" w:cs="Arial"/>
          <w:sz w:val="24"/>
          <w:szCs w:val="24"/>
        </w:rPr>
      </w:pPr>
      <w:r>
        <w:rPr>
          <w:rFonts w:ascii="Arial" w:hAnsi="Arial" w:cs="Arial"/>
          <w:sz w:val="24"/>
          <w:szCs w:val="24"/>
        </w:rPr>
        <w:t>é</w:t>
      </w:r>
      <w:r w:rsidR="0059088B" w:rsidRPr="0059088B">
        <w:rPr>
          <w:rFonts w:ascii="Arial" w:hAnsi="Arial" w:cs="Arial"/>
          <w:sz w:val="24"/>
          <w:szCs w:val="24"/>
        </w:rPr>
        <w:t xml:space="preserve">value les activités cliniques ou médico-techniques (suivi des indicateurs des pôles, rapport d’activité) ; </w:t>
      </w:r>
    </w:p>
    <w:p w:rsidR="0059088B" w:rsidRPr="0059088B" w:rsidRDefault="00144388" w:rsidP="0059088B">
      <w:pPr>
        <w:pStyle w:val="Paragraphedeliste"/>
        <w:widowControl/>
        <w:numPr>
          <w:ilvl w:val="0"/>
          <w:numId w:val="29"/>
        </w:numPr>
        <w:tabs>
          <w:tab w:val="left" w:pos="360"/>
        </w:tabs>
        <w:jc w:val="both"/>
        <w:rPr>
          <w:rFonts w:ascii="Arial" w:hAnsi="Arial" w:cs="Arial"/>
          <w:sz w:val="24"/>
          <w:szCs w:val="24"/>
        </w:rPr>
      </w:pPr>
      <w:r>
        <w:rPr>
          <w:rFonts w:ascii="Arial" w:hAnsi="Arial" w:cs="Arial"/>
          <w:sz w:val="24"/>
          <w:szCs w:val="24"/>
        </w:rPr>
        <w:t>a</w:t>
      </w:r>
      <w:r w:rsidR="0059088B" w:rsidRPr="0059088B">
        <w:rPr>
          <w:rFonts w:ascii="Arial" w:hAnsi="Arial" w:cs="Arial"/>
          <w:sz w:val="24"/>
          <w:szCs w:val="24"/>
        </w:rPr>
        <w:t>dapte les capacitaires et les moyens au regard du projet de pôle et du projet d’établissement</w:t>
      </w:r>
    </w:p>
    <w:p w:rsidR="0059088B" w:rsidRPr="0059088B" w:rsidRDefault="0059088B" w:rsidP="0059088B">
      <w:pPr>
        <w:widowControl/>
        <w:tabs>
          <w:tab w:val="left" w:pos="360"/>
        </w:tabs>
        <w:ind w:left="360"/>
        <w:jc w:val="both"/>
        <w:rPr>
          <w:rFonts w:ascii="Arial" w:hAnsi="Arial" w:cs="Arial"/>
          <w:sz w:val="24"/>
          <w:szCs w:val="24"/>
        </w:rPr>
      </w:pPr>
    </w:p>
    <w:p w:rsidR="0059088B" w:rsidRPr="0059088B" w:rsidRDefault="0059088B" w:rsidP="0059088B">
      <w:pPr>
        <w:widowControl/>
        <w:tabs>
          <w:tab w:val="left" w:pos="360"/>
        </w:tabs>
        <w:jc w:val="both"/>
        <w:rPr>
          <w:rFonts w:ascii="Arial" w:hAnsi="Arial" w:cs="Arial"/>
          <w:sz w:val="24"/>
          <w:szCs w:val="24"/>
        </w:rPr>
      </w:pPr>
    </w:p>
    <w:p w:rsidR="00380902" w:rsidRPr="00AF5422" w:rsidRDefault="0059088B" w:rsidP="00380902">
      <w:pPr>
        <w:pStyle w:val="Paragraphedeliste"/>
        <w:widowControl/>
        <w:numPr>
          <w:ilvl w:val="0"/>
          <w:numId w:val="28"/>
        </w:numPr>
        <w:tabs>
          <w:tab w:val="left" w:pos="360"/>
        </w:tabs>
        <w:jc w:val="both"/>
        <w:rPr>
          <w:rFonts w:ascii="Arial" w:hAnsi="Arial" w:cs="Arial"/>
          <w:b/>
          <w:sz w:val="24"/>
          <w:szCs w:val="24"/>
        </w:rPr>
      </w:pPr>
      <w:r>
        <w:rPr>
          <w:rFonts w:ascii="Arial" w:hAnsi="Arial" w:cs="Arial"/>
          <w:b/>
          <w:sz w:val="24"/>
          <w:szCs w:val="24"/>
        </w:rPr>
        <w:t>Gestion et organisation des circuits de communication :</w:t>
      </w:r>
    </w:p>
    <w:p w:rsidR="00380902" w:rsidRPr="0059088B" w:rsidRDefault="00380902" w:rsidP="0059088B">
      <w:pPr>
        <w:widowControl/>
        <w:tabs>
          <w:tab w:val="left" w:pos="360"/>
        </w:tabs>
        <w:jc w:val="both"/>
        <w:rPr>
          <w:rFonts w:ascii="Arial" w:hAnsi="Arial" w:cs="Arial"/>
          <w:sz w:val="24"/>
          <w:szCs w:val="24"/>
          <w:u w:val="single"/>
        </w:rPr>
      </w:pPr>
    </w:p>
    <w:p w:rsidR="0059088B" w:rsidRPr="0059088B" w:rsidRDefault="0059088B" w:rsidP="0059088B">
      <w:pPr>
        <w:widowControl/>
        <w:tabs>
          <w:tab w:val="left" w:pos="360"/>
        </w:tabs>
        <w:jc w:val="both"/>
        <w:rPr>
          <w:rFonts w:ascii="Arial" w:hAnsi="Arial" w:cs="Arial"/>
          <w:sz w:val="24"/>
          <w:szCs w:val="24"/>
          <w:u w:val="single"/>
        </w:rPr>
      </w:pPr>
      <w:r w:rsidRPr="0059088B">
        <w:rPr>
          <w:rFonts w:ascii="Arial" w:hAnsi="Arial" w:cs="Arial"/>
          <w:sz w:val="24"/>
          <w:szCs w:val="24"/>
          <w:u w:val="single"/>
        </w:rPr>
        <w:t>Champ institutionnel :</w:t>
      </w:r>
    </w:p>
    <w:p w:rsidR="0059088B" w:rsidRDefault="0059088B" w:rsidP="0059088B">
      <w:pPr>
        <w:widowControl/>
        <w:tabs>
          <w:tab w:val="left" w:pos="360"/>
        </w:tabs>
        <w:jc w:val="both"/>
        <w:rPr>
          <w:rFonts w:ascii="Arial" w:hAnsi="Arial" w:cs="Arial"/>
          <w:sz w:val="24"/>
          <w:szCs w:val="24"/>
        </w:rPr>
      </w:pPr>
    </w:p>
    <w:p w:rsidR="0059088B" w:rsidRDefault="0059088B" w:rsidP="0059088B">
      <w:pPr>
        <w:pStyle w:val="Paragraphedeliste"/>
        <w:widowControl/>
        <w:numPr>
          <w:ilvl w:val="0"/>
          <w:numId w:val="29"/>
        </w:numPr>
        <w:tabs>
          <w:tab w:val="left" w:pos="360"/>
        </w:tabs>
        <w:jc w:val="both"/>
        <w:rPr>
          <w:rFonts w:ascii="Arial" w:hAnsi="Arial" w:cs="Arial"/>
          <w:sz w:val="24"/>
          <w:szCs w:val="24"/>
        </w:rPr>
      </w:pPr>
      <w:r>
        <w:rPr>
          <w:rFonts w:ascii="Arial" w:hAnsi="Arial" w:cs="Arial"/>
          <w:sz w:val="24"/>
          <w:szCs w:val="24"/>
        </w:rPr>
        <w:t>est vecteur ascendant et descendant d’informations liées au fonctionnement interne et aux résultats du pôle</w:t>
      </w:r>
    </w:p>
    <w:p w:rsidR="0059088B" w:rsidRDefault="0059088B" w:rsidP="0059088B">
      <w:pPr>
        <w:pStyle w:val="Paragraphedeliste"/>
        <w:widowControl/>
        <w:numPr>
          <w:ilvl w:val="0"/>
          <w:numId w:val="29"/>
        </w:numPr>
        <w:tabs>
          <w:tab w:val="left" w:pos="360"/>
        </w:tabs>
        <w:jc w:val="both"/>
        <w:rPr>
          <w:rFonts w:ascii="Arial" w:hAnsi="Arial" w:cs="Arial"/>
          <w:sz w:val="24"/>
          <w:szCs w:val="24"/>
        </w:rPr>
      </w:pPr>
      <w:r>
        <w:rPr>
          <w:rFonts w:ascii="Arial" w:hAnsi="Arial" w:cs="Arial"/>
          <w:sz w:val="24"/>
          <w:szCs w:val="24"/>
        </w:rPr>
        <w:t>favorise les échanges intra et inter pôles afin d’enrichir les pratiques et les savoirs</w:t>
      </w:r>
    </w:p>
    <w:p w:rsidR="0059088B" w:rsidRDefault="0059088B" w:rsidP="0059088B">
      <w:pPr>
        <w:pStyle w:val="Paragraphedeliste"/>
        <w:widowControl/>
        <w:numPr>
          <w:ilvl w:val="0"/>
          <w:numId w:val="29"/>
        </w:numPr>
        <w:tabs>
          <w:tab w:val="left" w:pos="360"/>
        </w:tabs>
        <w:jc w:val="both"/>
        <w:rPr>
          <w:rFonts w:ascii="Arial" w:hAnsi="Arial" w:cs="Arial"/>
          <w:sz w:val="24"/>
          <w:szCs w:val="24"/>
        </w:rPr>
      </w:pPr>
      <w:r>
        <w:rPr>
          <w:rFonts w:ascii="Arial" w:hAnsi="Arial" w:cs="Arial"/>
          <w:sz w:val="24"/>
          <w:szCs w:val="24"/>
        </w:rPr>
        <w:t>encourage les démarches innovantes de types benchmarking dans la discipline du pôle</w:t>
      </w:r>
    </w:p>
    <w:p w:rsidR="0059088B" w:rsidRDefault="0059088B" w:rsidP="0059088B">
      <w:pPr>
        <w:pStyle w:val="Paragraphedeliste"/>
        <w:widowControl/>
        <w:tabs>
          <w:tab w:val="left" w:pos="360"/>
        </w:tabs>
        <w:jc w:val="both"/>
        <w:rPr>
          <w:rFonts w:ascii="Arial" w:hAnsi="Arial" w:cs="Arial"/>
          <w:sz w:val="24"/>
          <w:szCs w:val="24"/>
        </w:rPr>
      </w:pPr>
    </w:p>
    <w:p w:rsidR="0059088B" w:rsidRDefault="0059088B" w:rsidP="0059088B">
      <w:pPr>
        <w:pStyle w:val="Paragraphedeliste"/>
        <w:widowControl/>
        <w:tabs>
          <w:tab w:val="left" w:pos="360"/>
        </w:tabs>
        <w:jc w:val="both"/>
        <w:rPr>
          <w:rFonts w:ascii="Arial" w:hAnsi="Arial" w:cs="Arial"/>
          <w:sz w:val="24"/>
          <w:szCs w:val="24"/>
        </w:rPr>
      </w:pPr>
    </w:p>
    <w:p w:rsidR="0059088B" w:rsidRDefault="0059088B" w:rsidP="0059088B">
      <w:pPr>
        <w:pStyle w:val="Paragraphedeliste"/>
        <w:widowControl/>
        <w:tabs>
          <w:tab w:val="left" w:pos="360"/>
        </w:tabs>
        <w:jc w:val="both"/>
        <w:rPr>
          <w:rFonts w:ascii="Arial" w:hAnsi="Arial" w:cs="Arial"/>
          <w:sz w:val="24"/>
          <w:szCs w:val="24"/>
        </w:rPr>
      </w:pPr>
    </w:p>
    <w:p w:rsidR="0059088B" w:rsidRDefault="0059088B" w:rsidP="0059088B">
      <w:pPr>
        <w:widowControl/>
        <w:tabs>
          <w:tab w:val="left" w:pos="360"/>
        </w:tabs>
        <w:jc w:val="both"/>
        <w:rPr>
          <w:rFonts w:ascii="Arial" w:hAnsi="Arial" w:cs="Arial"/>
          <w:sz w:val="24"/>
          <w:szCs w:val="24"/>
          <w:u w:val="single"/>
        </w:rPr>
      </w:pPr>
      <w:r w:rsidRPr="0059088B">
        <w:rPr>
          <w:rFonts w:ascii="Arial" w:hAnsi="Arial" w:cs="Arial"/>
          <w:sz w:val="24"/>
          <w:szCs w:val="24"/>
          <w:u w:val="single"/>
        </w:rPr>
        <w:lastRenderedPageBreak/>
        <w:t>Champ managérial :</w:t>
      </w:r>
    </w:p>
    <w:p w:rsidR="0059088B" w:rsidRDefault="0059088B" w:rsidP="0059088B">
      <w:pPr>
        <w:widowControl/>
        <w:tabs>
          <w:tab w:val="left" w:pos="360"/>
        </w:tabs>
        <w:jc w:val="both"/>
        <w:rPr>
          <w:rFonts w:ascii="Arial" w:hAnsi="Arial" w:cs="Arial"/>
          <w:sz w:val="24"/>
          <w:szCs w:val="24"/>
          <w:u w:val="single"/>
        </w:rPr>
      </w:pPr>
    </w:p>
    <w:p w:rsidR="0059088B" w:rsidRDefault="0059088B" w:rsidP="0059088B">
      <w:pPr>
        <w:pStyle w:val="Paragraphedeliste"/>
        <w:widowControl/>
        <w:numPr>
          <w:ilvl w:val="0"/>
          <w:numId w:val="29"/>
        </w:numPr>
        <w:tabs>
          <w:tab w:val="left" w:pos="360"/>
        </w:tabs>
        <w:jc w:val="both"/>
        <w:rPr>
          <w:rFonts w:ascii="Arial" w:hAnsi="Arial" w:cs="Arial"/>
          <w:sz w:val="24"/>
          <w:szCs w:val="24"/>
        </w:rPr>
      </w:pPr>
      <w:r w:rsidRPr="0059088B">
        <w:rPr>
          <w:rFonts w:ascii="Arial" w:hAnsi="Arial" w:cs="Arial"/>
          <w:sz w:val="24"/>
          <w:szCs w:val="24"/>
        </w:rPr>
        <w:t>développe</w:t>
      </w:r>
      <w:r>
        <w:rPr>
          <w:rFonts w:ascii="Arial" w:hAnsi="Arial" w:cs="Arial"/>
          <w:sz w:val="24"/>
          <w:szCs w:val="24"/>
        </w:rPr>
        <w:t xml:space="preserve"> un réseau avec les autres </w:t>
      </w:r>
      <w:r w:rsidR="00CA2762">
        <w:rPr>
          <w:rFonts w:ascii="Arial" w:hAnsi="Arial" w:cs="Arial"/>
          <w:sz w:val="24"/>
          <w:szCs w:val="24"/>
        </w:rPr>
        <w:t>cadres de pôle</w:t>
      </w:r>
    </w:p>
    <w:p w:rsidR="0085440C" w:rsidRDefault="0085440C" w:rsidP="0059088B">
      <w:pPr>
        <w:pStyle w:val="Paragraphedeliste"/>
        <w:widowControl/>
        <w:numPr>
          <w:ilvl w:val="0"/>
          <w:numId w:val="29"/>
        </w:numPr>
        <w:tabs>
          <w:tab w:val="left" w:pos="360"/>
        </w:tabs>
        <w:jc w:val="both"/>
        <w:rPr>
          <w:rFonts w:ascii="Arial" w:hAnsi="Arial" w:cs="Arial"/>
          <w:sz w:val="24"/>
          <w:szCs w:val="24"/>
        </w:rPr>
      </w:pPr>
      <w:r>
        <w:rPr>
          <w:rFonts w:ascii="Arial" w:hAnsi="Arial" w:cs="Arial"/>
          <w:sz w:val="24"/>
          <w:szCs w:val="24"/>
        </w:rPr>
        <w:t>favorise la création, le décloisonnement et le développement de partenariat inter pôles</w:t>
      </w:r>
    </w:p>
    <w:p w:rsidR="0085440C" w:rsidRDefault="0085440C" w:rsidP="0059088B">
      <w:pPr>
        <w:pStyle w:val="Paragraphedeliste"/>
        <w:widowControl/>
        <w:numPr>
          <w:ilvl w:val="0"/>
          <w:numId w:val="29"/>
        </w:numPr>
        <w:tabs>
          <w:tab w:val="left" w:pos="360"/>
        </w:tabs>
        <w:jc w:val="both"/>
        <w:rPr>
          <w:rFonts w:ascii="Arial" w:hAnsi="Arial" w:cs="Arial"/>
          <w:sz w:val="24"/>
          <w:szCs w:val="24"/>
        </w:rPr>
      </w:pPr>
      <w:r>
        <w:rPr>
          <w:rFonts w:ascii="Arial" w:hAnsi="Arial" w:cs="Arial"/>
          <w:sz w:val="24"/>
          <w:szCs w:val="24"/>
        </w:rPr>
        <w:t>anime le collectif cadres et coanime les réunions de pôle</w:t>
      </w:r>
    </w:p>
    <w:p w:rsidR="0085440C" w:rsidRPr="0085440C" w:rsidRDefault="0085440C" w:rsidP="0085440C">
      <w:pPr>
        <w:widowControl/>
        <w:tabs>
          <w:tab w:val="left" w:pos="360"/>
        </w:tabs>
        <w:jc w:val="both"/>
        <w:rPr>
          <w:rFonts w:ascii="Arial" w:hAnsi="Arial" w:cs="Arial"/>
          <w:sz w:val="24"/>
          <w:szCs w:val="24"/>
        </w:rPr>
      </w:pPr>
    </w:p>
    <w:p w:rsidR="00380902" w:rsidRDefault="0085440C" w:rsidP="00380902">
      <w:pPr>
        <w:pStyle w:val="Paragraphedeliste"/>
        <w:widowControl/>
        <w:numPr>
          <w:ilvl w:val="0"/>
          <w:numId w:val="28"/>
        </w:numPr>
        <w:tabs>
          <w:tab w:val="left" w:pos="360"/>
        </w:tabs>
        <w:jc w:val="both"/>
        <w:rPr>
          <w:rFonts w:ascii="Arial" w:hAnsi="Arial" w:cs="Arial"/>
          <w:b/>
          <w:sz w:val="24"/>
          <w:szCs w:val="24"/>
        </w:rPr>
      </w:pPr>
      <w:r>
        <w:rPr>
          <w:rFonts w:ascii="Arial" w:hAnsi="Arial" w:cs="Arial"/>
          <w:b/>
          <w:sz w:val="24"/>
          <w:szCs w:val="24"/>
        </w:rPr>
        <w:t>Gestion médico économique</w:t>
      </w:r>
      <w:r w:rsidR="00AF5422" w:rsidRPr="00AF5422">
        <w:rPr>
          <w:rFonts w:ascii="Arial" w:hAnsi="Arial" w:cs="Arial"/>
          <w:b/>
          <w:sz w:val="24"/>
          <w:szCs w:val="24"/>
        </w:rPr>
        <w:t> :</w:t>
      </w:r>
    </w:p>
    <w:p w:rsidR="00AF5422" w:rsidRPr="0085440C" w:rsidRDefault="00AF5422" w:rsidP="0085440C">
      <w:pPr>
        <w:widowControl/>
        <w:tabs>
          <w:tab w:val="left" w:pos="360"/>
        </w:tabs>
        <w:jc w:val="both"/>
        <w:rPr>
          <w:rFonts w:ascii="Arial" w:hAnsi="Arial" w:cs="Arial"/>
          <w:sz w:val="24"/>
          <w:szCs w:val="24"/>
          <w:u w:val="single"/>
        </w:rPr>
      </w:pPr>
    </w:p>
    <w:p w:rsidR="0085440C" w:rsidRDefault="0085440C" w:rsidP="0085440C">
      <w:pPr>
        <w:widowControl/>
        <w:tabs>
          <w:tab w:val="left" w:pos="360"/>
        </w:tabs>
        <w:jc w:val="both"/>
        <w:rPr>
          <w:rFonts w:ascii="Arial" w:hAnsi="Arial" w:cs="Arial"/>
          <w:sz w:val="24"/>
          <w:szCs w:val="24"/>
          <w:u w:val="single"/>
        </w:rPr>
      </w:pPr>
      <w:r w:rsidRPr="0085440C">
        <w:rPr>
          <w:rFonts w:ascii="Arial" w:hAnsi="Arial" w:cs="Arial"/>
          <w:sz w:val="24"/>
          <w:szCs w:val="24"/>
          <w:u w:val="single"/>
        </w:rPr>
        <w:t>Champ institutionnel</w:t>
      </w:r>
      <w:r>
        <w:rPr>
          <w:rFonts w:ascii="Arial" w:hAnsi="Arial" w:cs="Arial"/>
          <w:sz w:val="24"/>
          <w:szCs w:val="24"/>
          <w:u w:val="single"/>
        </w:rPr>
        <w:t> :</w:t>
      </w:r>
    </w:p>
    <w:p w:rsidR="0085440C" w:rsidRDefault="0085440C" w:rsidP="0085440C">
      <w:pPr>
        <w:widowControl/>
        <w:tabs>
          <w:tab w:val="left" w:pos="360"/>
        </w:tabs>
        <w:jc w:val="both"/>
        <w:rPr>
          <w:rFonts w:ascii="Arial" w:hAnsi="Arial" w:cs="Arial"/>
          <w:sz w:val="24"/>
          <w:szCs w:val="24"/>
          <w:u w:val="single"/>
        </w:rPr>
      </w:pPr>
    </w:p>
    <w:p w:rsidR="0085440C" w:rsidRPr="0085440C" w:rsidRDefault="00CA2762" w:rsidP="0085440C">
      <w:pPr>
        <w:pStyle w:val="Paragraphedeliste"/>
        <w:widowControl/>
        <w:numPr>
          <w:ilvl w:val="0"/>
          <w:numId w:val="29"/>
        </w:numPr>
        <w:tabs>
          <w:tab w:val="left" w:pos="360"/>
        </w:tabs>
        <w:jc w:val="both"/>
        <w:rPr>
          <w:rFonts w:ascii="Arial" w:hAnsi="Arial" w:cs="Arial"/>
          <w:sz w:val="24"/>
          <w:szCs w:val="24"/>
          <w:u w:val="single"/>
        </w:rPr>
      </w:pPr>
      <w:r>
        <w:rPr>
          <w:rFonts w:ascii="Arial" w:hAnsi="Arial" w:cs="Arial"/>
          <w:sz w:val="24"/>
          <w:szCs w:val="24"/>
        </w:rPr>
        <w:t>c</w:t>
      </w:r>
      <w:r w:rsidR="0085440C">
        <w:rPr>
          <w:rFonts w:ascii="Arial" w:hAnsi="Arial" w:cs="Arial"/>
          <w:sz w:val="24"/>
          <w:szCs w:val="24"/>
        </w:rPr>
        <w:t>ollige les indicateurs d’activités, de soins, de qualité et budgétaires pour en établir une analyse à l’échelle du pôle, et le cas échéant, propose les actions d’amélioration</w:t>
      </w:r>
    </w:p>
    <w:p w:rsidR="0085440C" w:rsidRPr="0085440C" w:rsidRDefault="00CA2762" w:rsidP="0085440C">
      <w:pPr>
        <w:pStyle w:val="Paragraphedeliste"/>
        <w:widowControl/>
        <w:numPr>
          <w:ilvl w:val="0"/>
          <w:numId w:val="29"/>
        </w:numPr>
        <w:tabs>
          <w:tab w:val="left" w:pos="360"/>
        </w:tabs>
        <w:jc w:val="both"/>
        <w:rPr>
          <w:rFonts w:ascii="Arial" w:hAnsi="Arial" w:cs="Arial"/>
          <w:sz w:val="24"/>
          <w:szCs w:val="24"/>
          <w:u w:val="single"/>
        </w:rPr>
      </w:pPr>
      <w:r>
        <w:rPr>
          <w:rFonts w:ascii="Arial" w:hAnsi="Arial" w:cs="Arial"/>
          <w:sz w:val="24"/>
          <w:szCs w:val="24"/>
        </w:rPr>
        <w:t>a</w:t>
      </w:r>
      <w:r w:rsidR="0085440C">
        <w:rPr>
          <w:rFonts w:ascii="Arial" w:hAnsi="Arial" w:cs="Arial"/>
          <w:sz w:val="24"/>
          <w:szCs w:val="24"/>
        </w:rPr>
        <w:t>ssure le suivi régulier des tableaux de bord et de performance du pôle</w:t>
      </w:r>
    </w:p>
    <w:p w:rsidR="0085440C" w:rsidRPr="0085440C" w:rsidRDefault="00CA2762" w:rsidP="0085440C">
      <w:pPr>
        <w:pStyle w:val="Paragraphedeliste"/>
        <w:widowControl/>
        <w:numPr>
          <w:ilvl w:val="0"/>
          <w:numId w:val="29"/>
        </w:numPr>
        <w:tabs>
          <w:tab w:val="left" w:pos="360"/>
        </w:tabs>
        <w:jc w:val="both"/>
        <w:rPr>
          <w:rFonts w:ascii="Arial" w:hAnsi="Arial" w:cs="Arial"/>
          <w:sz w:val="24"/>
          <w:szCs w:val="24"/>
          <w:u w:val="single"/>
        </w:rPr>
      </w:pPr>
      <w:r>
        <w:rPr>
          <w:rFonts w:ascii="Arial" w:hAnsi="Arial" w:cs="Arial"/>
          <w:sz w:val="24"/>
          <w:szCs w:val="24"/>
        </w:rPr>
        <w:t>c</w:t>
      </w:r>
      <w:r w:rsidR="0085440C">
        <w:rPr>
          <w:rFonts w:ascii="Arial" w:hAnsi="Arial" w:cs="Arial"/>
          <w:sz w:val="24"/>
          <w:szCs w:val="24"/>
        </w:rPr>
        <w:t>ontribue à l’exécution budgétaire et fait des propositions dans le cadre de la délégation de gestion</w:t>
      </w:r>
    </w:p>
    <w:p w:rsidR="0085440C" w:rsidRPr="0085440C" w:rsidRDefault="0085440C" w:rsidP="0085440C">
      <w:pPr>
        <w:pStyle w:val="Paragraphedeliste"/>
        <w:widowControl/>
        <w:numPr>
          <w:ilvl w:val="0"/>
          <w:numId w:val="29"/>
        </w:numPr>
        <w:tabs>
          <w:tab w:val="left" w:pos="360"/>
        </w:tabs>
        <w:jc w:val="both"/>
        <w:rPr>
          <w:rFonts w:ascii="Arial" w:hAnsi="Arial" w:cs="Arial"/>
          <w:sz w:val="24"/>
          <w:szCs w:val="24"/>
          <w:u w:val="single"/>
        </w:rPr>
      </w:pPr>
      <w:r>
        <w:rPr>
          <w:rFonts w:ascii="Arial" w:hAnsi="Arial" w:cs="Arial"/>
          <w:sz w:val="24"/>
          <w:szCs w:val="24"/>
        </w:rPr>
        <w:t>Il est responsable de la gestion des dotations, participe à l’élaboration des plans de travaux et d’équipement</w:t>
      </w:r>
    </w:p>
    <w:p w:rsidR="0085440C" w:rsidRPr="0085440C" w:rsidRDefault="0085440C" w:rsidP="0085440C">
      <w:pPr>
        <w:pStyle w:val="Paragraphedeliste"/>
        <w:widowControl/>
        <w:tabs>
          <w:tab w:val="left" w:pos="360"/>
        </w:tabs>
        <w:jc w:val="both"/>
        <w:rPr>
          <w:rFonts w:ascii="Arial" w:hAnsi="Arial" w:cs="Arial"/>
          <w:sz w:val="24"/>
          <w:szCs w:val="24"/>
          <w:u w:val="single"/>
        </w:rPr>
      </w:pPr>
    </w:p>
    <w:p w:rsidR="0085440C" w:rsidRDefault="0085440C" w:rsidP="0085440C">
      <w:pPr>
        <w:widowControl/>
        <w:tabs>
          <w:tab w:val="left" w:pos="360"/>
        </w:tabs>
        <w:jc w:val="both"/>
        <w:rPr>
          <w:rFonts w:ascii="Arial" w:hAnsi="Arial" w:cs="Arial"/>
          <w:sz w:val="24"/>
          <w:szCs w:val="24"/>
          <w:u w:val="single"/>
        </w:rPr>
      </w:pPr>
      <w:r w:rsidRPr="0085440C">
        <w:rPr>
          <w:rFonts w:ascii="Arial" w:hAnsi="Arial" w:cs="Arial"/>
          <w:sz w:val="24"/>
          <w:szCs w:val="24"/>
          <w:u w:val="single"/>
        </w:rPr>
        <w:t>Champ managérial :</w:t>
      </w:r>
    </w:p>
    <w:p w:rsidR="0085440C" w:rsidRDefault="0085440C" w:rsidP="0085440C">
      <w:pPr>
        <w:widowControl/>
        <w:tabs>
          <w:tab w:val="left" w:pos="360"/>
        </w:tabs>
        <w:jc w:val="both"/>
        <w:rPr>
          <w:rFonts w:ascii="Arial" w:hAnsi="Arial" w:cs="Arial"/>
          <w:sz w:val="24"/>
          <w:szCs w:val="24"/>
          <w:u w:val="single"/>
        </w:rPr>
      </w:pPr>
    </w:p>
    <w:p w:rsidR="0085440C" w:rsidRDefault="00CA2762" w:rsidP="0085440C">
      <w:pPr>
        <w:pStyle w:val="Paragraphedeliste"/>
        <w:widowControl/>
        <w:numPr>
          <w:ilvl w:val="0"/>
          <w:numId w:val="29"/>
        </w:numPr>
        <w:tabs>
          <w:tab w:val="left" w:pos="360"/>
        </w:tabs>
        <w:jc w:val="both"/>
        <w:rPr>
          <w:rFonts w:ascii="Arial" w:hAnsi="Arial" w:cs="Arial"/>
          <w:sz w:val="24"/>
          <w:szCs w:val="24"/>
        </w:rPr>
      </w:pPr>
      <w:r>
        <w:rPr>
          <w:rFonts w:ascii="Arial" w:hAnsi="Arial" w:cs="Arial"/>
          <w:sz w:val="24"/>
          <w:szCs w:val="24"/>
        </w:rPr>
        <w:t>m</w:t>
      </w:r>
      <w:r w:rsidR="0085440C">
        <w:rPr>
          <w:rFonts w:ascii="Arial" w:hAnsi="Arial" w:cs="Arial"/>
          <w:sz w:val="24"/>
          <w:szCs w:val="24"/>
        </w:rPr>
        <w:t>et à profit ses capacités méthodologiques et pédagogiques pour sensibiliser les équipes à l’importance des indicateurs médico économiques</w:t>
      </w:r>
    </w:p>
    <w:p w:rsidR="0085440C" w:rsidRPr="0085440C" w:rsidRDefault="0085440C" w:rsidP="0085440C">
      <w:pPr>
        <w:widowControl/>
        <w:tabs>
          <w:tab w:val="left" w:pos="360"/>
        </w:tabs>
        <w:jc w:val="both"/>
        <w:rPr>
          <w:rFonts w:ascii="Arial" w:hAnsi="Arial" w:cs="Arial"/>
          <w:sz w:val="24"/>
          <w:szCs w:val="24"/>
        </w:rPr>
      </w:pPr>
    </w:p>
    <w:p w:rsidR="0085440C" w:rsidRPr="0085440C" w:rsidRDefault="0085440C" w:rsidP="0085440C">
      <w:pPr>
        <w:widowControl/>
        <w:tabs>
          <w:tab w:val="left" w:pos="360"/>
        </w:tabs>
        <w:jc w:val="both"/>
        <w:rPr>
          <w:rFonts w:ascii="Arial" w:hAnsi="Arial" w:cs="Arial"/>
          <w:sz w:val="24"/>
          <w:szCs w:val="24"/>
          <w:u w:val="single"/>
        </w:rPr>
      </w:pPr>
      <w:r w:rsidRPr="0085440C">
        <w:rPr>
          <w:rFonts w:ascii="Arial" w:hAnsi="Arial" w:cs="Arial"/>
          <w:sz w:val="24"/>
          <w:szCs w:val="24"/>
        </w:rPr>
        <w:t xml:space="preserve"> </w:t>
      </w:r>
    </w:p>
    <w:p w:rsidR="00AF5422" w:rsidRPr="00AF5422" w:rsidRDefault="001C4D5C" w:rsidP="00380902">
      <w:pPr>
        <w:pStyle w:val="Paragraphedeliste"/>
        <w:widowControl/>
        <w:numPr>
          <w:ilvl w:val="0"/>
          <w:numId w:val="28"/>
        </w:numPr>
        <w:tabs>
          <w:tab w:val="left" w:pos="360"/>
        </w:tabs>
        <w:jc w:val="both"/>
        <w:rPr>
          <w:rFonts w:ascii="Arial" w:hAnsi="Arial" w:cs="Arial"/>
          <w:b/>
          <w:sz w:val="24"/>
          <w:szCs w:val="24"/>
        </w:rPr>
      </w:pPr>
      <w:r>
        <w:rPr>
          <w:rFonts w:ascii="Arial" w:hAnsi="Arial" w:cs="Arial"/>
          <w:b/>
          <w:sz w:val="24"/>
          <w:szCs w:val="24"/>
        </w:rPr>
        <w:t>Animation de la démarche qualité et de la gestion des risques :</w:t>
      </w:r>
    </w:p>
    <w:p w:rsidR="001C4D5C" w:rsidRDefault="001C4D5C" w:rsidP="001C4D5C">
      <w:pPr>
        <w:widowControl/>
        <w:tabs>
          <w:tab w:val="left" w:pos="360"/>
        </w:tabs>
        <w:jc w:val="both"/>
        <w:rPr>
          <w:rFonts w:ascii="Arial" w:hAnsi="Arial" w:cs="Arial"/>
          <w:sz w:val="24"/>
          <w:szCs w:val="24"/>
        </w:rPr>
      </w:pPr>
    </w:p>
    <w:p w:rsidR="00380902" w:rsidRPr="001C4D5C" w:rsidRDefault="001C4D5C" w:rsidP="001C4D5C">
      <w:pPr>
        <w:widowControl/>
        <w:tabs>
          <w:tab w:val="left" w:pos="360"/>
        </w:tabs>
        <w:jc w:val="both"/>
        <w:rPr>
          <w:rFonts w:ascii="Arial" w:hAnsi="Arial" w:cs="Arial"/>
          <w:sz w:val="24"/>
          <w:szCs w:val="24"/>
          <w:u w:val="single"/>
        </w:rPr>
      </w:pPr>
      <w:r w:rsidRPr="001C4D5C">
        <w:rPr>
          <w:rFonts w:ascii="Arial" w:hAnsi="Arial" w:cs="Arial"/>
          <w:sz w:val="24"/>
          <w:szCs w:val="24"/>
          <w:u w:val="single"/>
        </w:rPr>
        <w:t>Champ institutionnel :</w:t>
      </w:r>
      <w:r w:rsidR="00380902" w:rsidRPr="001C4D5C">
        <w:rPr>
          <w:rFonts w:ascii="Arial" w:hAnsi="Arial" w:cs="Arial"/>
          <w:sz w:val="24"/>
          <w:szCs w:val="24"/>
          <w:u w:val="single"/>
        </w:rPr>
        <w:t xml:space="preserve"> </w:t>
      </w:r>
    </w:p>
    <w:p w:rsidR="00A64221" w:rsidRDefault="00A64221" w:rsidP="006314ED">
      <w:pPr>
        <w:widowControl/>
        <w:tabs>
          <w:tab w:val="left" w:pos="360"/>
        </w:tabs>
        <w:jc w:val="both"/>
        <w:rPr>
          <w:rFonts w:ascii="Arial" w:hAnsi="Arial" w:cs="Arial"/>
          <w:sz w:val="24"/>
          <w:szCs w:val="24"/>
        </w:rPr>
      </w:pPr>
    </w:p>
    <w:p w:rsidR="00A64221" w:rsidRDefault="00CA2762" w:rsidP="001C4D5C">
      <w:pPr>
        <w:pStyle w:val="Paragraphedeliste"/>
        <w:widowControl/>
        <w:numPr>
          <w:ilvl w:val="0"/>
          <w:numId w:val="29"/>
        </w:numPr>
        <w:tabs>
          <w:tab w:val="left" w:pos="360"/>
        </w:tabs>
        <w:jc w:val="both"/>
        <w:rPr>
          <w:rFonts w:ascii="Arial" w:hAnsi="Arial" w:cs="Arial"/>
          <w:sz w:val="24"/>
          <w:szCs w:val="24"/>
        </w:rPr>
      </w:pPr>
      <w:r>
        <w:rPr>
          <w:rFonts w:ascii="Arial" w:hAnsi="Arial" w:cs="Arial"/>
          <w:sz w:val="24"/>
          <w:szCs w:val="24"/>
        </w:rPr>
        <w:t>p</w:t>
      </w:r>
      <w:r w:rsidR="001C4D5C">
        <w:rPr>
          <w:rFonts w:ascii="Arial" w:hAnsi="Arial" w:cs="Arial"/>
          <w:sz w:val="24"/>
          <w:szCs w:val="24"/>
        </w:rPr>
        <w:t>ilote la déclinaison opérationnelle de la politique qualité et gestion des risques s’intégrant dans le projet de son pôle et le projet de soins</w:t>
      </w:r>
    </w:p>
    <w:p w:rsidR="001C4D5C" w:rsidRDefault="00CA2762" w:rsidP="001C4D5C">
      <w:pPr>
        <w:pStyle w:val="Paragraphedeliste"/>
        <w:widowControl/>
        <w:numPr>
          <w:ilvl w:val="0"/>
          <w:numId w:val="29"/>
        </w:numPr>
        <w:tabs>
          <w:tab w:val="left" w:pos="360"/>
        </w:tabs>
        <w:jc w:val="both"/>
        <w:rPr>
          <w:rFonts w:ascii="Arial" w:hAnsi="Arial" w:cs="Arial"/>
          <w:sz w:val="24"/>
          <w:szCs w:val="24"/>
        </w:rPr>
      </w:pPr>
      <w:r>
        <w:rPr>
          <w:rFonts w:ascii="Arial" w:hAnsi="Arial" w:cs="Arial"/>
          <w:sz w:val="24"/>
          <w:szCs w:val="24"/>
        </w:rPr>
        <w:t>m</w:t>
      </w:r>
      <w:r w:rsidR="001C4D5C">
        <w:rPr>
          <w:rFonts w:ascii="Arial" w:hAnsi="Arial" w:cs="Arial"/>
          <w:sz w:val="24"/>
          <w:szCs w:val="24"/>
        </w:rPr>
        <w:t>et en œuvre la démarche qualité et démarche d’amélioration continue en fonction de la politique de la structure et en lien avec l’ensemble des acteurs concernés</w:t>
      </w:r>
    </w:p>
    <w:p w:rsidR="001C4D5C" w:rsidRDefault="00CA2762" w:rsidP="001C4D5C">
      <w:pPr>
        <w:pStyle w:val="Paragraphedeliste"/>
        <w:widowControl/>
        <w:numPr>
          <w:ilvl w:val="0"/>
          <w:numId w:val="29"/>
        </w:numPr>
        <w:tabs>
          <w:tab w:val="left" w:pos="360"/>
        </w:tabs>
        <w:jc w:val="both"/>
        <w:rPr>
          <w:rFonts w:ascii="Arial" w:hAnsi="Arial" w:cs="Arial"/>
          <w:sz w:val="24"/>
          <w:szCs w:val="24"/>
        </w:rPr>
      </w:pPr>
      <w:r>
        <w:rPr>
          <w:rFonts w:ascii="Arial" w:hAnsi="Arial" w:cs="Arial"/>
          <w:sz w:val="24"/>
          <w:szCs w:val="24"/>
        </w:rPr>
        <w:t>p</w:t>
      </w:r>
      <w:r w:rsidR="001C4D5C">
        <w:rPr>
          <w:rFonts w:ascii="Arial" w:hAnsi="Arial" w:cs="Arial"/>
          <w:sz w:val="24"/>
          <w:szCs w:val="24"/>
        </w:rPr>
        <w:t>articipe à la rédaction du rapport d’activités du pôle concernant les activités paramédicales</w:t>
      </w:r>
    </w:p>
    <w:p w:rsidR="001C4D5C" w:rsidRDefault="001C4D5C" w:rsidP="001C4D5C">
      <w:pPr>
        <w:widowControl/>
        <w:tabs>
          <w:tab w:val="left" w:pos="360"/>
        </w:tabs>
        <w:jc w:val="both"/>
        <w:rPr>
          <w:rFonts w:ascii="Arial" w:hAnsi="Arial" w:cs="Arial"/>
          <w:sz w:val="24"/>
          <w:szCs w:val="24"/>
        </w:rPr>
      </w:pPr>
    </w:p>
    <w:p w:rsidR="001C4D5C" w:rsidRDefault="001C4D5C" w:rsidP="001C4D5C">
      <w:pPr>
        <w:widowControl/>
        <w:tabs>
          <w:tab w:val="left" w:pos="360"/>
        </w:tabs>
        <w:jc w:val="both"/>
        <w:rPr>
          <w:rFonts w:ascii="Arial" w:hAnsi="Arial" w:cs="Arial"/>
          <w:sz w:val="24"/>
          <w:szCs w:val="24"/>
          <w:u w:val="single"/>
        </w:rPr>
      </w:pPr>
      <w:r w:rsidRPr="001C4D5C">
        <w:rPr>
          <w:rFonts w:ascii="Arial" w:hAnsi="Arial" w:cs="Arial"/>
          <w:sz w:val="24"/>
          <w:szCs w:val="24"/>
          <w:u w:val="single"/>
        </w:rPr>
        <w:t>Champ managérial :</w:t>
      </w:r>
    </w:p>
    <w:p w:rsidR="001C4D5C" w:rsidRDefault="001C4D5C" w:rsidP="001C4D5C">
      <w:pPr>
        <w:widowControl/>
        <w:tabs>
          <w:tab w:val="left" w:pos="360"/>
        </w:tabs>
        <w:jc w:val="both"/>
        <w:rPr>
          <w:rFonts w:ascii="Arial" w:hAnsi="Arial" w:cs="Arial"/>
          <w:sz w:val="24"/>
          <w:szCs w:val="24"/>
          <w:u w:val="single"/>
        </w:rPr>
      </w:pPr>
    </w:p>
    <w:p w:rsidR="001C4D5C" w:rsidRDefault="00CA2762" w:rsidP="001C4D5C">
      <w:pPr>
        <w:pStyle w:val="Paragraphedeliste"/>
        <w:widowControl/>
        <w:numPr>
          <w:ilvl w:val="0"/>
          <w:numId w:val="29"/>
        </w:numPr>
        <w:tabs>
          <w:tab w:val="left" w:pos="360"/>
        </w:tabs>
        <w:jc w:val="both"/>
        <w:rPr>
          <w:rFonts w:ascii="Arial" w:hAnsi="Arial" w:cs="Arial"/>
          <w:sz w:val="24"/>
          <w:szCs w:val="24"/>
        </w:rPr>
      </w:pPr>
      <w:r>
        <w:rPr>
          <w:rFonts w:ascii="Arial" w:hAnsi="Arial" w:cs="Arial"/>
          <w:sz w:val="24"/>
          <w:szCs w:val="24"/>
        </w:rPr>
        <w:t>est f</w:t>
      </w:r>
      <w:r w:rsidR="001C4D5C" w:rsidRPr="001C4D5C">
        <w:rPr>
          <w:rFonts w:ascii="Arial" w:hAnsi="Arial" w:cs="Arial"/>
          <w:sz w:val="24"/>
          <w:szCs w:val="24"/>
        </w:rPr>
        <w:t>orce de proposition</w:t>
      </w:r>
      <w:r w:rsidR="001C4D5C">
        <w:rPr>
          <w:rFonts w:ascii="Arial" w:hAnsi="Arial" w:cs="Arial"/>
          <w:sz w:val="24"/>
          <w:szCs w:val="24"/>
        </w:rPr>
        <w:t xml:space="preserve"> d’action d’amélioration à partir du suivi de la qualité et de la sécurité des soins</w:t>
      </w:r>
    </w:p>
    <w:p w:rsidR="001C4D5C" w:rsidRDefault="00CA2762" w:rsidP="001C4D5C">
      <w:pPr>
        <w:pStyle w:val="Paragraphedeliste"/>
        <w:widowControl/>
        <w:numPr>
          <w:ilvl w:val="0"/>
          <w:numId w:val="29"/>
        </w:numPr>
        <w:tabs>
          <w:tab w:val="left" w:pos="360"/>
        </w:tabs>
        <w:jc w:val="both"/>
        <w:rPr>
          <w:rFonts w:ascii="Arial" w:hAnsi="Arial" w:cs="Arial"/>
          <w:sz w:val="24"/>
          <w:szCs w:val="24"/>
        </w:rPr>
      </w:pPr>
      <w:r>
        <w:rPr>
          <w:rFonts w:ascii="Arial" w:hAnsi="Arial" w:cs="Arial"/>
          <w:sz w:val="24"/>
          <w:szCs w:val="24"/>
        </w:rPr>
        <w:t>s</w:t>
      </w:r>
      <w:r w:rsidR="001C4D5C">
        <w:rPr>
          <w:rFonts w:ascii="Arial" w:hAnsi="Arial" w:cs="Arial"/>
          <w:sz w:val="24"/>
          <w:szCs w:val="24"/>
        </w:rPr>
        <w:t>uit l’atteinte des objectifs liés à l’activité, diagnostique des écarts et mise en place des actions préventives et correctives du pôle avec l’encadrement de proximité</w:t>
      </w:r>
    </w:p>
    <w:p w:rsidR="0084183D" w:rsidRDefault="00CA2762" w:rsidP="001C4D5C">
      <w:pPr>
        <w:pStyle w:val="Paragraphedeliste"/>
        <w:widowControl/>
        <w:numPr>
          <w:ilvl w:val="0"/>
          <w:numId w:val="29"/>
        </w:numPr>
        <w:tabs>
          <w:tab w:val="left" w:pos="360"/>
        </w:tabs>
        <w:jc w:val="both"/>
        <w:rPr>
          <w:rFonts w:ascii="Arial" w:hAnsi="Arial" w:cs="Arial"/>
          <w:sz w:val="24"/>
          <w:szCs w:val="24"/>
        </w:rPr>
      </w:pPr>
      <w:r>
        <w:rPr>
          <w:rFonts w:ascii="Arial" w:hAnsi="Arial" w:cs="Arial"/>
          <w:sz w:val="24"/>
          <w:szCs w:val="24"/>
        </w:rPr>
        <w:t>c</w:t>
      </w:r>
      <w:r w:rsidR="0084183D">
        <w:rPr>
          <w:rFonts w:ascii="Arial" w:hAnsi="Arial" w:cs="Arial"/>
          <w:sz w:val="24"/>
          <w:szCs w:val="24"/>
        </w:rPr>
        <w:t>ontrôle la qualité et la sécurité des soins et des prestations associées et veille avec l’encadrement au traitement des dysfonctionnements (FEI), au traitement et suivi des insatisfactions, réclamations et plaintes, et à l’exploitation des résultats d’enquêtes de satisfaction en lien avec la démarche institutionnelle</w:t>
      </w:r>
    </w:p>
    <w:p w:rsidR="0084183D" w:rsidRDefault="00CA2762" w:rsidP="001C4D5C">
      <w:pPr>
        <w:pStyle w:val="Paragraphedeliste"/>
        <w:widowControl/>
        <w:numPr>
          <w:ilvl w:val="0"/>
          <w:numId w:val="29"/>
        </w:numPr>
        <w:tabs>
          <w:tab w:val="left" w:pos="360"/>
        </w:tabs>
        <w:jc w:val="both"/>
        <w:rPr>
          <w:rFonts w:ascii="Arial" w:hAnsi="Arial" w:cs="Arial"/>
          <w:sz w:val="24"/>
          <w:szCs w:val="24"/>
        </w:rPr>
      </w:pPr>
      <w:r>
        <w:rPr>
          <w:rFonts w:ascii="Arial" w:hAnsi="Arial" w:cs="Arial"/>
          <w:sz w:val="24"/>
          <w:szCs w:val="24"/>
        </w:rPr>
        <w:t>d</w:t>
      </w:r>
      <w:r w:rsidR="0084183D">
        <w:rPr>
          <w:rFonts w:ascii="Arial" w:hAnsi="Arial" w:cs="Arial"/>
          <w:sz w:val="24"/>
          <w:szCs w:val="24"/>
        </w:rPr>
        <w:t>éfinit et met en œuvre des actions d’évaluation des pratiques professionnelles</w:t>
      </w:r>
    </w:p>
    <w:p w:rsidR="0084183D" w:rsidRDefault="00CA2762" w:rsidP="001C4D5C">
      <w:pPr>
        <w:pStyle w:val="Paragraphedeliste"/>
        <w:widowControl/>
        <w:numPr>
          <w:ilvl w:val="0"/>
          <w:numId w:val="29"/>
        </w:numPr>
        <w:tabs>
          <w:tab w:val="left" w:pos="360"/>
        </w:tabs>
        <w:jc w:val="both"/>
        <w:rPr>
          <w:rFonts w:ascii="Arial" w:hAnsi="Arial" w:cs="Arial"/>
          <w:sz w:val="24"/>
          <w:szCs w:val="24"/>
        </w:rPr>
      </w:pPr>
      <w:r>
        <w:rPr>
          <w:rFonts w:ascii="Arial" w:hAnsi="Arial" w:cs="Arial"/>
          <w:sz w:val="24"/>
          <w:szCs w:val="24"/>
        </w:rPr>
        <w:t>p</w:t>
      </w:r>
      <w:r w:rsidR="0084183D">
        <w:rPr>
          <w:rFonts w:ascii="Arial" w:hAnsi="Arial" w:cs="Arial"/>
          <w:sz w:val="24"/>
          <w:szCs w:val="24"/>
        </w:rPr>
        <w:t>romeut la culture du signalement des évènements indésirables graves (EI/EIG) et met en œuvre des plans d’actions</w:t>
      </w:r>
    </w:p>
    <w:p w:rsidR="0084183D" w:rsidRDefault="0084183D" w:rsidP="0084183D">
      <w:pPr>
        <w:widowControl/>
        <w:tabs>
          <w:tab w:val="left" w:pos="360"/>
        </w:tabs>
        <w:jc w:val="both"/>
        <w:rPr>
          <w:rFonts w:ascii="Arial" w:hAnsi="Arial" w:cs="Arial"/>
          <w:sz w:val="24"/>
          <w:szCs w:val="24"/>
        </w:rPr>
      </w:pPr>
    </w:p>
    <w:p w:rsidR="0084183D" w:rsidRDefault="0084183D" w:rsidP="0084183D">
      <w:pPr>
        <w:widowControl/>
        <w:tabs>
          <w:tab w:val="left" w:pos="360"/>
        </w:tabs>
        <w:jc w:val="both"/>
        <w:rPr>
          <w:rFonts w:ascii="Arial" w:hAnsi="Arial" w:cs="Arial"/>
          <w:sz w:val="24"/>
          <w:szCs w:val="24"/>
        </w:rPr>
      </w:pPr>
    </w:p>
    <w:p w:rsidR="0084183D" w:rsidRPr="0084183D" w:rsidRDefault="0084183D" w:rsidP="0084183D">
      <w:pPr>
        <w:widowControl/>
        <w:tabs>
          <w:tab w:val="left" w:pos="360"/>
        </w:tabs>
        <w:jc w:val="both"/>
        <w:rPr>
          <w:rFonts w:ascii="Arial" w:hAnsi="Arial" w:cs="Arial"/>
          <w:sz w:val="24"/>
          <w:szCs w:val="24"/>
        </w:rPr>
      </w:pPr>
    </w:p>
    <w:p w:rsidR="00380902" w:rsidRDefault="00380902" w:rsidP="006314ED">
      <w:pPr>
        <w:widowControl/>
        <w:tabs>
          <w:tab w:val="left" w:pos="360"/>
        </w:tabs>
        <w:jc w:val="both"/>
      </w:pPr>
    </w:p>
    <w:p w:rsidR="00AF5422" w:rsidRDefault="0084183D" w:rsidP="00380902">
      <w:pPr>
        <w:pStyle w:val="Paragraphedeliste"/>
        <w:widowControl/>
        <w:numPr>
          <w:ilvl w:val="0"/>
          <w:numId w:val="28"/>
        </w:numPr>
        <w:tabs>
          <w:tab w:val="left" w:pos="360"/>
        </w:tabs>
        <w:jc w:val="both"/>
        <w:rPr>
          <w:rFonts w:ascii="Arial" w:hAnsi="Arial" w:cs="Arial"/>
          <w:b/>
          <w:sz w:val="24"/>
          <w:szCs w:val="24"/>
        </w:rPr>
      </w:pPr>
      <w:r>
        <w:rPr>
          <w:rFonts w:ascii="Arial" w:hAnsi="Arial" w:cs="Arial"/>
          <w:b/>
          <w:sz w:val="24"/>
          <w:szCs w:val="24"/>
        </w:rPr>
        <w:lastRenderedPageBreak/>
        <w:t>Gestion et organisation des ressources paramédicales :</w:t>
      </w:r>
    </w:p>
    <w:p w:rsidR="005E641D" w:rsidRDefault="005E641D" w:rsidP="005E641D">
      <w:pPr>
        <w:widowControl/>
        <w:tabs>
          <w:tab w:val="left" w:pos="360"/>
        </w:tabs>
        <w:jc w:val="both"/>
        <w:rPr>
          <w:rFonts w:ascii="Arial" w:hAnsi="Arial" w:cs="Arial"/>
          <w:b/>
          <w:sz w:val="24"/>
          <w:szCs w:val="24"/>
        </w:rPr>
      </w:pPr>
    </w:p>
    <w:p w:rsidR="005E641D" w:rsidRDefault="005E641D" w:rsidP="005E641D">
      <w:pPr>
        <w:widowControl/>
        <w:tabs>
          <w:tab w:val="left" w:pos="360"/>
        </w:tabs>
        <w:jc w:val="both"/>
        <w:rPr>
          <w:rFonts w:ascii="Arial" w:hAnsi="Arial" w:cs="Arial"/>
          <w:sz w:val="24"/>
          <w:szCs w:val="24"/>
          <w:u w:val="single"/>
        </w:rPr>
      </w:pPr>
      <w:r w:rsidRPr="005E641D">
        <w:rPr>
          <w:rFonts w:ascii="Arial" w:hAnsi="Arial" w:cs="Arial"/>
          <w:sz w:val="24"/>
          <w:szCs w:val="24"/>
          <w:u w:val="single"/>
        </w:rPr>
        <w:t>Champ institutionnel :</w:t>
      </w:r>
    </w:p>
    <w:p w:rsidR="005E641D" w:rsidRPr="005E641D" w:rsidRDefault="005E641D" w:rsidP="005E641D">
      <w:pPr>
        <w:widowControl/>
        <w:tabs>
          <w:tab w:val="left" w:pos="360"/>
        </w:tabs>
        <w:jc w:val="both"/>
        <w:rPr>
          <w:rFonts w:ascii="Arial" w:hAnsi="Arial" w:cs="Arial"/>
          <w:sz w:val="24"/>
          <w:szCs w:val="24"/>
          <w:u w:val="single"/>
        </w:rPr>
      </w:pPr>
    </w:p>
    <w:p w:rsidR="0084183D" w:rsidRDefault="00CA2762" w:rsidP="0084183D">
      <w:pPr>
        <w:pStyle w:val="Paragraphedeliste"/>
        <w:widowControl/>
        <w:numPr>
          <w:ilvl w:val="0"/>
          <w:numId w:val="29"/>
        </w:numPr>
        <w:tabs>
          <w:tab w:val="left" w:pos="360"/>
        </w:tabs>
        <w:jc w:val="both"/>
        <w:rPr>
          <w:rFonts w:ascii="Arial" w:hAnsi="Arial" w:cs="Arial"/>
          <w:sz w:val="24"/>
          <w:szCs w:val="24"/>
        </w:rPr>
      </w:pPr>
      <w:r>
        <w:rPr>
          <w:rFonts w:ascii="Arial" w:hAnsi="Arial" w:cs="Arial"/>
          <w:sz w:val="24"/>
          <w:szCs w:val="24"/>
        </w:rPr>
        <w:t>m</w:t>
      </w:r>
      <w:r w:rsidR="0084183D" w:rsidRPr="0084183D">
        <w:rPr>
          <w:rFonts w:ascii="Arial" w:hAnsi="Arial" w:cs="Arial"/>
          <w:sz w:val="24"/>
          <w:szCs w:val="24"/>
        </w:rPr>
        <w:t>et en place, en lien avec le CGS, un management stratégique des ressources humaines à l’échelle du territoire dans le respect des maquettes organisationnelles</w:t>
      </w:r>
      <w:r w:rsidR="0084183D">
        <w:rPr>
          <w:rFonts w:ascii="Arial" w:hAnsi="Arial" w:cs="Arial"/>
          <w:sz w:val="24"/>
          <w:szCs w:val="24"/>
        </w:rPr>
        <w:t xml:space="preserve"> définies sur chaque unité et en fonction de l’évolution des besoins et des organisations</w:t>
      </w:r>
    </w:p>
    <w:p w:rsidR="0084183D" w:rsidRDefault="00CA2762" w:rsidP="0084183D">
      <w:pPr>
        <w:pStyle w:val="Paragraphedeliste"/>
        <w:widowControl/>
        <w:numPr>
          <w:ilvl w:val="0"/>
          <w:numId w:val="29"/>
        </w:numPr>
        <w:tabs>
          <w:tab w:val="left" w:pos="360"/>
        </w:tabs>
        <w:jc w:val="both"/>
        <w:rPr>
          <w:rFonts w:ascii="Arial" w:hAnsi="Arial" w:cs="Arial"/>
          <w:sz w:val="24"/>
          <w:szCs w:val="24"/>
        </w:rPr>
      </w:pPr>
      <w:r>
        <w:rPr>
          <w:rFonts w:ascii="Arial" w:hAnsi="Arial" w:cs="Arial"/>
          <w:sz w:val="24"/>
          <w:szCs w:val="24"/>
        </w:rPr>
        <w:t>p</w:t>
      </w:r>
      <w:r w:rsidR="0084183D">
        <w:rPr>
          <w:rFonts w:ascii="Arial" w:hAnsi="Arial" w:cs="Arial"/>
          <w:sz w:val="24"/>
          <w:szCs w:val="24"/>
        </w:rPr>
        <w:t>articipe au repérage des potentiels projets professionnels en lien avec la discipline du pôle (IPA, DU, Master…) et à leur accompagnement</w:t>
      </w:r>
    </w:p>
    <w:p w:rsidR="0084183D" w:rsidRDefault="00CA2762" w:rsidP="0084183D">
      <w:pPr>
        <w:pStyle w:val="Paragraphedeliste"/>
        <w:widowControl/>
        <w:numPr>
          <w:ilvl w:val="0"/>
          <w:numId w:val="29"/>
        </w:numPr>
        <w:tabs>
          <w:tab w:val="left" w:pos="360"/>
        </w:tabs>
        <w:jc w:val="both"/>
        <w:rPr>
          <w:rFonts w:ascii="Arial" w:hAnsi="Arial" w:cs="Arial"/>
          <w:sz w:val="24"/>
          <w:szCs w:val="24"/>
        </w:rPr>
      </w:pPr>
      <w:r>
        <w:rPr>
          <w:rFonts w:ascii="Arial" w:hAnsi="Arial" w:cs="Arial"/>
          <w:sz w:val="24"/>
          <w:szCs w:val="24"/>
        </w:rPr>
        <w:t>v</w:t>
      </w:r>
      <w:r w:rsidR="0084183D">
        <w:rPr>
          <w:rFonts w:ascii="Arial" w:hAnsi="Arial" w:cs="Arial"/>
          <w:sz w:val="24"/>
          <w:szCs w:val="24"/>
        </w:rPr>
        <w:t>alorise la mobilité intra pôle et inter pôle</w:t>
      </w:r>
    </w:p>
    <w:p w:rsidR="0084183D" w:rsidRDefault="00CA2762" w:rsidP="0084183D">
      <w:pPr>
        <w:pStyle w:val="Paragraphedeliste"/>
        <w:widowControl/>
        <w:numPr>
          <w:ilvl w:val="0"/>
          <w:numId w:val="29"/>
        </w:numPr>
        <w:tabs>
          <w:tab w:val="left" w:pos="360"/>
        </w:tabs>
        <w:jc w:val="both"/>
        <w:rPr>
          <w:rFonts w:ascii="Arial" w:hAnsi="Arial" w:cs="Arial"/>
          <w:sz w:val="24"/>
          <w:szCs w:val="24"/>
        </w:rPr>
      </w:pPr>
      <w:r>
        <w:rPr>
          <w:rFonts w:ascii="Arial" w:hAnsi="Arial" w:cs="Arial"/>
          <w:sz w:val="24"/>
          <w:szCs w:val="24"/>
        </w:rPr>
        <w:t>c</w:t>
      </w:r>
      <w:r w:rsidR="0084183D">
        <w:rPr>
          <w:rFonts w:ascii="Arial" w:hAnsi="Arial" w:cs="Arial"/>
          <w:sz w:val="24"/>
          <w:szCs w:val="24"/>
        </w:rPr>
        <w:t>ollabore à la politique de gestion des ressources humaines paramédicales (suivi des besoins, métiers en tension, GPMC), dans le cadre de la délégation des gestion aux pôle</w:t>
      </w:r>
      <w:r w:rsidR="005E641D">
        <w:rPr>
          <w:rFonts w:ascii="Arial" w:hAnsi="Arial" w:cs="Arial"/>
          <w:sz w:val="24"/>
          <w:szCs w:val="24"/>
        </w:rPr>
        <w:t>s, notamment concernant le plan de formation continue et professionnelle</w:t>
      </w:r>
    </w:p>
    <w:p w:rsidR="005E641D" w:rsidRDefault="005E641D" w:rsidP="0084183D">
      <w:pPr>
        <w:pStyle w:val="Paragraphedeliste"/>
        <w:widowControl/>
        <w:numPr>
          <w:ilvl w:val="0"/>
          <w:numId w:val="29"/>
        </w:numPr>
        <w:tabs>
          <w:tab w:val="left" w:pos="360"/>
        </w:tabs>
        <w:jc w:val="both"/>
        <w:rPr>
          <w:rFonts w:ascii="Arial" w:hAnsi="Arial" w:cs="Arial"/>
          <w:sz w:val="24"/>
          <w:szCs w:val="24"/>
        </w:rPr>
      </w:pPr>
      <w:r>
        <w:rPr>
          <w:rFonts w:ascii="Arial" w:hAnsi="Arial" w:cs="Arial"/>
          <w:sz w:val="24"/>
          <w:szCs w:val="24"/>
        </w:rPr>
        <w:t>Il accompagne les décisions prises par la direction</w:t>
      </w:r>
    </w:p>
    <w:p w:rsidR="005E641D" w:rsidRDefault="00CA2762" w:rsidP="0084183D">
      <w:pPr>
        <w:pStyle w:val="Paragraphedeliste"/>
        <w:widowControl/>
        <w:numPr>
          <w:ilvl w:val="0"/>
          <w:numId w:val="29"/>
        </w:numPr>
        <w:tabs>
          <w:tab w:val="left" w:pos="360"/>
        </w:tabs>
        <w:jc w:val="both"/>
        <w:rPr>
          <w:rFonts w:ascii="Arial" w:hAnsi="Arial" w:cs="Arial"/>
          <w:sz w:val="24"/>
          <w:szCs w:val="24"/>
        </w:rPr>
      </w:pPr>
      <w:r>
        <w:rPr>
          <w:rFonts w:ascii="Arial" w:hAnsi="Arial" w:cs="Arial"/>
          <w:sz w:val="24"/>
          <w:szCs w:val="24"/>
        </w:rPr>
        <w:t>d</w:t>
      </w:r>
      <w:r w:rsidR="005E641D">
        <w:rPr>
          <w:rFonts w:ascii="Arial" w:hAnsi="Arial" w:cs="Arial"/>
          <w:sz w:val="24"/>
          <w:szCs w:val="24"/>
        </w:rPr>
        <w:t>ans une logique d’équité institutionnelle, il participe à l’optimisation des organisations et des conditions de travail</w:t>
      </w:r>
    </w:p>
    <w:p w:rsidR="005E641D" w:rsidRDefault="00CA2762" w:rsidP="0084183D">
      <w:pPr>
        <w:pStyle w:val="Paragraphedeliste"/>
        <w:widowControl/>
        <w:numPr>
          <w:ilvl w:val="0"/>
          <w:numId w:val="29"/>
        </w:numPr>
        <w:tabs>
          <w:tab w:val="left" w:pos="360"/>
        </w:tabs>
        <w:jc w:val="both"/>
        <w:rPr>
          <w:rFonts w:ascii="Arial" w:hAnsi="Arial" w:cs="Arial"/>
          <w:sz w:val="24"/>
          <w:szCs w:val="24"/>
        </w:rPr>
      </w:pPr>
      <w:r>
        <w:rPr>
          <w:rFonts w:ascii="Arial" w:hAnsi="Arial" w:cs="Arial"/>
          <w:sz w:val="24"/>
          <w:szCs w:val="24"/>
        </w:rPr>
        <w:t>s</w:t>
      </w:r>
      <w:r w:rsidR="005E641D">
        <w:rPr>
          <w:rFonts w:ascii="Arial" w:hAnsi="Arial" w:cs="Arial"/>
          <w:sz w:val="24"/>
          <w:szCs w:val="24"/>
        </w:rPr>
        <w:t>uit les indicateurs RH du pôle, applique les procédures de gestion du temps de travail et pose de congés, mène une politique QVT au sein des services</w:t>
      </w:r>
    </w:p>
    <w:p w:rsidR="005E641D" w:rsidRDefault="00CA2762" w:rsidP="0084183D">
      <w:pPr>
        <w:pStyle w:val="Paragraphedeliste"/>
        <w:widowControl/>
        <w:numPr>
          <w:ilvl w:val="0"/>
          <w:numId w:val="29"/>
        </w:numPr>
        <w:tabs>
          <w:tab w:val="left" w:pos="360"/>
        </w:tabs>
        <w:jc w:val="both"/>
        <w:rPr>
          <w:rFonts w:ascii="Arial" w:hAnsi="Arial" w:cs="Arial"/>
          <w:sz w:val="24"/>
          <w:szCs w:val="24"/>
        </w:rPr>
      </w:pPr>
      <w:r>
        <w:rPr>
          <w:rFonts w:ascii="Arial" w:hAnsi="Arial" w:cs="Arial"/>
          <w:sz w:val="24"/>
          <w:szCs w:val="24"/>
        </w:rPr>
        <w:t>p</w:t>
      </w:r>
      <w:r w:rsidR="005E641D">
        <w:rPr>
          <w:rFonts w:ascii="Arial" w:hAnsi="Arial" w:cs="Arial"/>
          <w:sz w:val="24"/>
          <w:szCs w:val="24"/>
        </w:rPr>
        <w:t>articipe activement à la politique de remplacement au sein du pôle</w:t>
      </w:r>
    </w:p>
    <w:p w:rsidR="005E641D" w:rsidRDefault="00CA2762" w:rsidP="0084183D">
      <w:pPr>
        <w:pStyle w:val="Paragraphedeliste"/>
        <w:widowControl/>
        <w:numPr>
          <w:ilvl w:val="0"/>
          <w:numId w:val="29"/>
        </w:numPr>
        <w:tabs>
          <w:tab w:val="left" w:pos="360"/>
        </w:tabs>
        <w:jc w:val="both"/>
        <w:rPr>
          <w:rFonts w:ascii="Arial" w:hAnsi="Arial" w:cs="Arial"/>
          <w:sz w:val="24"/>
          <w:szCs w:val="24"/>
        </w:rPr>
      </w:pPr>
      <w:r>
        <w:rPr>
          <w:rFonts w:ascii="Arial" w:hAnsi="Arial" w:cs="Arial"/>
          <w:sz w:val="24"/>
          <w:szCs w:val="24"/>
        </w:rPr>
        <w:t>v</w:t>
      </w:r>
      <w:r w:rsidR="005E641D">
        <w:rPr>
          <w:rFonts w:ascii="Arial" w:hAnsi="Arial" w:cs="Arial"/>
          <w:sz w:val="24"/>
          <w:szCs w:val="24"/>
        </w:rPr>
        <w:t>eille à développer une polyvalence au sein du pôle et à formaliser un plan de formation pluriannuel en lien avec le projet de pôle et le projet de soins</w:t>
      </w:r>
    </w:p>
    <w:p w:rsidR="005E641D" w:rsidRDefault="00CA2762" w:rsidP="0084183D">
      <w:pPr>
        <w:pStyle w:val="Paragraphedeliste"/>
        <w:widowControl/>
        <w:numPr>
          <w:ilvl w:val="0"/>
          <w:numId w:val="29"/>
        </w:numPr>
        <w:tabs>
          <w:tab w:val="left" w:pos="360"/>
        </w:tabs>
        <w:jc w:val="both"/>
        <w:rPr>
          <w:rFonts w:ascii="Arial" w:hAnsi="Arial" w:cs="Arial"/>
          <w:sz w:val="24"/>
          <w:szCs w:val="24"/>
        </w:rPr>
      </w:pPr>
      <w:r>
        <w:rPr>
          <w:rFonts w:ascii="Arial" w:hAnsi="Arial" w:cs="Arial"/>
          <w:sz w:val="24"/>
          <w:szCs w:val="24"/>
        </w:rPr>
        <w:t>s</w:t>
      </w:r>
      <w:r w:rsidR="005E641D">
        <w:rPr>
          <w:rFonts w:ascii="Arial" w:hAnsi="Arial" w:cs="Arial"/>
          <w:sz w:val="24"/>
          <w:szCs w:val="24"/>
        </w:rPr>
        <w:t>uit les recrutements, l’encadrement du personnel paramédical, l’accueil et la formation des stagiaires affectés dans ses unités</w:t>
      </w:r>
    </w:p>
    <w:p w:rsidR="005E641D" w:rsidRPr="0084183D" w:rsidRDefault="00CA2762" w:rsidP="0084183D">
      <w:pPr>
        <w:pStyle w:val="Paragraphedeliste"/>
        <w:widowControl/>
        <w:numPr>
          <w:ilvl w:val="0"/>
          <w:numId w:val="29"/>
        </w:numPr>
        <w:tabs>
          <w:tab w:val="left" w:pos="360"/>
        </w:tabs>
        <w:jc w:val="both"/>
        <w:rPr>
          <w:rFonts w:ascii="Arial" w:hAnsi="Arial" w:cs="Arial"/>
          <w:sz w:val="24"/>
          <w:szCs w:val="24"/>
        </w:rPr>
      </w:pPr>
      <w:r>
        <w:rPr>
          <w:rFonts w:ascii="Arial" w:hAnsi="Arial" w:cs="Arial"/>
          <w:sz w:val="24"/>
          <w:szCs w:val="24"/>
        </w:rPr>
        <w:t>r</w:t>
      </w:r>
      <w:r w:rsidR="005E641D">
        <w:rPr>
          <w:rFonts w:ascii="Arial" w:hAnsi="Arial" w:cs="Arial"/>
          <w:sz w:val="24"/>
          <w:szCs w:val="24"/>
        </w:rPr>
        <w:t>éalise l’évaluation annuelle de ses collaborateurs et le cas échéant attribue (à venir) les primes à la performance</w:t>
      </w:r>
    </w:p>
    <w:p w:rsidR="00380902" w:rsidRPr="0084183D" w:rsidRDefault="00380902" w:rsidP="00AF5422">
      <w:pPr>
        <w:pStyle w:val="Paragraphedeliste"/>
        <w:widowControl/>
        <w:tabs>
          <w:tab w:val="left" w:pos="360"/>
        </w:tabs>
        <w:ind w:left="1133"/>
        <w:jc w:val="both"/>
        <w:rPr>
          <w:rFonts w:ascii="Arial" w:hAnsi="Arial" w:cs="Arial"/>
          <w:sz w:val="24"/>
          <w:szCs w:val="24"/>
        </w:rPr>
      </w:pPr>
      <w:r w:rsidRPr="0084183D">
        <w:rPr>
          <w:rFonts w:ascii="Arial" w:hAnsi="Arial" w:cs="Arial"/>
          <w:sz w:val="24"/>
          <w:szCs w:val="24"/>
        </w:rPr>
        <w:t xml:space="preserve"> </w:t>
      </w:r>
    </w:p>
    <w:p w:rsidR="00AF5422" w:rsidRPr="005E641D" w:rsidRDefault="005E641D" w:rsidP="006314ED">
      <w:pPr>
        <w:widowControl/>
        <w:tabs>
          <w:tab w:val="left" w:pos="360"/>
        </w:tabs>
        <w:jc w:val="both"/>
        <w:rPr>
          <w:rFonts w:ascii="Arial" w:hAnsi="Arial" w:cs="Arial"/>
          <w:sz w:val="24"/>
          <w:szCs w:val="24"/>
          <w:u w:val="single"/>
        </w:rPr>
      </w:pPr>
      <w:r w:rsidRPr="005E641D">
        <w:rPr>
          <w:rFonts w:ascii="Arial" w:hAnsi="Arial" w:cs="Arial"/>
          <w:sz w:val="24"/>
          <w:szCs w:val="24"/>
          <w:u w:val="single"/>
        </w:rPr>
        <w:t>Champ managérial :</w:t>
      </w:r>
    </w:p>
    <w:p w:rsidR="005E641D" w:rsidRDefault="005E641D" w:rsidP="006314ED">
      <w:pPr>
        <w:widowControl/>
        <w:tabs>
          <w:tab w:val="left" w:pos="360"/>
        </w:tabs>
        <w:jc w:val="both"/>
        <w:rPr>
          <w:rFonts w:ascii="Arial" w:hAnsi="Arial" w:cs="Arial"/>
          <w:sz w:val="24"/>
          <w:szCs w:val="24"/>
        </w:rPr>
      </w:pPr>
    </w:p>
    <w:p w:rsidR="005E641D" w:rsidRDefault="00CA2762" w:rsidP="005E641D">
      <w:pPr>
        <w:pStyle w:val="Paragraphedeliste"/>
        <w:widowControl/>
        <w:numPr>
          <w:ilvl w:val="0"/>
          <w:numId w:val="29"/>
        </w:numPr>
        <w:tabs>
          <w:tab w:val="left" w:pos="360"/>
        </w:tabs>
        <w:jc w:val="both"/>
        <w:rPr>
          <w:rFonts w:ascii="Arial" w:hAnsi="Arial" w:cs="Arial"/>
          <w:sz w:val="24"/>
          <w:szCs w:val="24"/>
        </w:rPr>
      </w:pPr>
      <w:r>
        <w:rPr>
          <w:rFonts w:ascii="Arial" w:hAnsi="Arial" w:cs="Arial"/>
          <w:sz w:val="24"/>
          <w:szCs w:val="24"/>
        </w:rPr>
        <w:t>s</w:t>
      </w:r>
      <w:r w:rsidR="005E641D">
        <w:rPr>
          <w:rFonts w:ascii="Arial" w:hAnsi="Arial" w:cs="Arial"/>
          <w:sz w:val="24"/>
          <w:szCs w:val="24"/>
        </w:rPr>
        <w:t>uscite l’engagement de chacun dans une dynamique de projet et d’amélioration constante de la qualité et de la gestion des risques</w:t>
      </w:r>
    </w:p>
    <w:p w:rsidR="005E641D" w:rsidRDefault="005E641D" w:rsidP="005E641D">
      <w:pPr>
        <w:pStyle w:val="Paragraphedeliste"/>
        <w:widowControl/>
        <w:numPr>
          <w:ilvl w:val="0"/>
          <w:numId w:val="29"/>
        </w:numPr>
        <w:tabs>
          <w:tab w:val="left" w:pos="360"/>
        </w:tabs>
        <w:jc w:val="both"/>
        <w:rPr>
          <w:rFonts w:ascii="Arial" w:hAnsi="Arial" w:cs="Arial"/>
          <w:sz w:val="24"/>
          <w:szCs w:val="24"/>
        </w:rPr>
      </w:pPr>
      <w:r>
        <w:rPr>
          <w:rFonts w:ascii="Arial" w:hAnsi="Arial" w:cs="Arial"/>
          <w:sz w:val="24"/>
          <w:szCs w:val="24"/>
        </w:rPr>
        <w:t>Il encourage et accompagne la créativité managériale</w:t>
      </w:r>
    </w:p>
    <w:p w:rsidR="005E641D" w:rsidRDefault="005E641D" w:rsidP="005E641D">
      <w:pPr>
        <w:pStyle w:val="Paragraphedeliste"/>
        <w:widowControl/>
        <w:numPr>
          <w:ilvl w:val="0"/>
          <w:numId w:val="29"/>
        </w:numPr>
        <w:tabs>
          <w:tab w:val="left" w:pos="360"/>
        </w:tabs>
        <w:jc w:val="both"/>
        <w:rPr>
          <w:rFonts w:ascii="Arial" w:hAnsi="Arial" w:cs="Arial"/>
          <w:sz w:val="24"/>
          <w:szCs w:val="24"/>
        </w:rPr>
      </w:pPr>
      <w:r>
        <w:rPr>
          <w:rFonts w:ascii="Arial" w:hAnsi="Arial" w:cs="Arial"/>
          <w:sz w:val="24"/>
          <w:szCs w:val="24"/>
        </w:rPr>
        <w:t>Il participe de par</w:t>
      </w:r>
      <w:r w:rsidR="00810D84">
        <w:rPr>
          <w:rFonts w:ascii="Arial" w:hAnsi="Arial" w:cs="Arial"/>
          <w:sz w:val="24"/>
          <w:szCs w:val="24"/>
        </w:rPr>
        <w:t xml:space="preserve"> </w:t>
      </w:r>
      <w:r>
        <w:rPr>
          <w:rFonts w:ascii="Arial" w:hAnsi="Arial" w:cs="Arial"/>
          <w:sz w:val="24"/>
          <w:szCs w:val="24"/>
        </w:rPr>
        <w:t>son experti</w:t>
      </w:r>
      <w:r w:rsidR="00810D84">
        <w:rPr>
          <w:rFonts w:ascii="Arial" w:hAnsi="Arial" w:cs="Arial"/>
          <w:sz w:val="24"/>
          <w:szCs w:val="24"/>
        </w:rPr>
        <w:t>s</w:t>
      </w:r>
      <w:r>
        <w:rPr>
          <w:rFonts w:ascii="Arial" w:hAnsi="Arial" w:cs="Arial"/>
          <w:sz w:val="24"/>
          <w:szCs w:val="24"/>
        </w:rPr>
        <w:t xml:space="preserve">e et ses capacités d’arbitrage, à l’accompagnement des équipes du pôle dans la </w:t>
      </w:r>
      <w:r w:rsidR="00810D84">
        <w:rPr>
          <w:rFonts w:ascii="Arial" w:hAnsi="Arial" w:cs="Arial"/>
          <w:sz w:val="24"/>
          <w:szCs w:val="24"/>
        </w:rPr>
        <w:t>régulation</w:t>
      </w:r>
      <w:r>
        <w:rPr>
          <w:rFonts w:ascii="Arial" w:hAnsi="Arial" w:cs="Arial"/>
          <w:sz w:val="24"/>
          <w:szCs w:val="24"/>
        </w:rPr>
        <w:t xml:space="preserve"> et le traitement</w:t>
      </w:r>
      <w:r w:rsidR="00810D84">
        <w:rPr>
          <w:rFonts w:ascii="Arial" w:hAnsi="Arial" w:cs="Arial"/>
          <w:sz w:val="24"/>
          <w:szCs w:val="24"/>
        </w:rPr>
        <w:t xml:space="preserve"> des situations complexes</w:t>
      </w:r>
    </w:p>
    <w:p w:rsidR="00810D84" w:rsidRDefault="00CA2762" w:rsidP="005E641D">
      <w:pPr>
        <w:pStyle w:val="Paragraphedeliste"/>
        <w:widowControl/>
        <w:numPr>
          <w:ilvl w:val="0"/>
          <w:numId w:val="29"/>
        </w:numPr>
        <w:tabs>
          <w:tab w:val="left" w:pos="360"/>
        </w:tabs>
        <w:jc w:val="both"/>
        <w:rPr>
          <w:rFonts w:ascii="Arial" w:hAnsi="Arial" w:cs="Arial"/>
          <w:sz w:val="24"/>
          <w:szCs w:val="24"/>
        </w:rPr>
      </w:pPr>
      <w:r>
        <w:rPr>
          <w:rFonts w:ascii="Arial" w:hAnsi="Arial" w:cs="Arial"/>
          <w:sz w:val="24"/>
          <w:szCs w:val="24"/>
        </w:rPr>
        <w:t>s</w:t>
      </w:r>
      <w:r w:rsidR="00810D84">
        <w:rPr>
          <w:rFonts w:ascii="Arial" w:hAnsi="Arial" w:cs="Arial"/>
          <w:sz w:val="24"/>
          <w:szCs w:val="24"/>
        </w:rPr>
        <w:t>upervise la cartographie des risques professionnels de son pôle et le plan d’actions associé</w:t>
      </w:r>
    </w:p>
    <w:p w:rsidR="00810D84" w:rsidRDefault="00CA2762" w:rsidP="005E641D">
      <w:pPr>
        <w:pStyle w:val="Paragraphedeliste"/>
        <w:widowControl/>
        <w:numPr>
          <w:ilvl w:val="0"/>
          <w:numId w:val="29"/>
        </w:numPr>
        <w:tabs>
          <w:tab w:val="left" w:pos="360"/>
        </w:tabs>
        <w:jc w:val="both"/>
        <w:rPr>
          <w:rFonts w:ascii="Arial" w:hAnsi="Arial" w:cs="Arial"/>
          <w:sz w:val="24"/>
          <w:szCs w:val="24"/>
        </w:rPr>
      </w:pPr>
      <w:r>
        <w:rPr>
          <w:rFonts w:ascii="Arial" w:hAnsi="Arial" w:cs="Arial"/>
          <w:sz w:val="24"/>
          <w:szCs w:val="24"/>
        </w:rPr>
        <w:t>s</w:t>
      </w:r>
      <w:r w:rsidR="00810D84">
        <w:rPr>
          <w:rFonts w:ascii="Arial" w:hAnsi="Arial" w:cs="Arial"/>
          <w:sz w:val="24"/>
          <w:szCs w:val="24"/>
        </w:rPr>
        <w:t>’assure de la gestion prévisionnelle des emplois et des compétences au sein du pôle</w:t>
      </w:r>
    </w:p>
    <w:p w:rsidR="00810D84" w:rsidRDefault="00CA2762" w:rsidP="005E641D">
      <w:pPr>
        <w:pStyle w:val="Paragraphedeliste"/>
        <w:widowControl/>
        <w:numPr>
          <w:ilvl w:val="0"/>
          <w:numId w:val="29"/>
        </w:numPr>
        <w:tabs>
          <w:tab w:val="left" w:pos="360"/>
        </w:tabs>
        <w:jc w:val="both"/>
        <w:rPr>
          <w:rFonts w:ascii="Arial" w:hAnsi="Arial" w:cs="Arial"/>
          <w:sz w:val="24"/>
          <w:szCs w:val="24"/>
        </w:rPr>
      </w:pPr>
      <w:r>
        <w:rPr>
          <w:rFonts w:ascii="Arial" w:hAnsi="Arial" w:cs="Arial"/>
          <w:sz w:val="24"/>
          <w:szCs w:val="24"/>
        </w:rPr>
        <w:t>s</w:t>
      </w:r>
      <w:r w:rsidR="00810D84">
        <w:rPr>
          <w:rFonts w:ascii="Arial" w:hAnsi="Arial" w:cs="Arial"/>
          <w:sz w:val="24"/>
          <w:szCs w:val="24"/>
        </w:rPr>
        <w:t>’assure de la gestion du temps de travail et du respect de la réglementation</w:t>
      </w:r>
    </w:p>
    <w:p w:rsidR="00810D84" w:rsidRDefault="00CA2762" w:rsidP="005E641D">
      <w:pPr>
        <w:pStyle w:val="Paragraphedeliste"/>
        <w:widowControl/>
        <w:numPr>
          <w:ilvl w:val="0"/>
          <w:numId w:val="29"/>
        </w:numPr>
        <w:tabs>
          <w:tab w:val="left" w:pos="360"/>
        </w:tabs>
        <w:jc w:val="both"/>
        <w:rPr>
          <w:rFonts w:ascii="Arial" w:hAnsi="Arial" w:cs="Arial"/>
          <w:sz w:val="24"/>
          <w:szCs w:val="24"/>
        </w:rPr>
      </w:pPr>
      <w:r>
        <w:rPr>
          <w:rFonts w:ascii="Arial" w:hAnsi="Arial" w:cs="Arial"/>
          <w:sz w:val="24"/>
          <w:szCs w:val="24"/>
        </w:rPr>
        <w:t>s</w:t>
      </w:r>
      <w:r w:rsidR="00810D84">
        <w:rPr>
          <w:rFonts w:ascii="Arial" w:hAnsi="Arial" w:cs="Arial"/>
          <w:sz w:val="24"/>
          <w:szCs w:val="24"/>
        </w:rPr>
        <w:t>’assure de la continuité des soins au sein des unités constituant le p^le, l’adéquation ressources/activités</w:t>
      </w:r>
    </w:p>
    <w:p w:rsidR="00810D84" w:rsidRPr="00810D84" w:rsidRDefault="00810D84" w:rsidP="00810D84">
      <w:pPr>
        <w:widowControl/>
        <w:tabs>
          <w:tab w:val="left" w:pos="360"/>
        </w:tabs>
        <w:jc w:val="both"/>
        <w:rPr>
          <w:rFonts w:ascii="Arial" w:hAnsi="Arial" w:cs="Arial"/>
          <w:sz w:val="24"/>
          <w:szCs w:val="24"/>
        </w:rPr>
      </w:pPr>
    </w:p>
    <w:p w:rsidR="00AF5422" w:rsidRDefault="00810D84" w:rsidP="00AF5422">
      <w:pPr>
        <w:pStyle w:val="Paragraphedeliste"/>
        <w:widowControl/>
        <w:numPr>
          <w:ilvl w:val="0"/>
          <w:numId w:val="28"/>
        </w:numPr>
        <w:tabs>
          <w:tab w:val="left" w:pos="360"/>
        </w:tabs>
        <w:jc w:val="both"/>
        <w:rPr>
          <w:rFonts w:ascii="Arial" w:hAnsi="Arial" w:cs="Arial"/>
          <w:b/>
          <w:sz w:val="24"/>
          <w:szCs w:val="24"/>
        </w:rPr>
      </w:pPr>
      <w:r>
        <w:rPr>
          <w:rFonts w:ascii="Arial" w:hAnsi="Arial" w:cs="Arial"/>
          <w:b/>
          <w:sz w:val="24"/>
          <w:szCs w:val="24"/>
        </w:rPr>
        <w:t>Activités transversales</w:t>
      </w:r>
      <w:r w:rsidR="00AF5422">
        <w:rPr>
          <w:rFonts w:ascii="Arial" w:hAnsi="Arial" w:cs="Arial"/>
          <w:b/>
          <w:sz w:val="24"/>
          <w:szCs w:val="24"/>
        </w:rPr>
        <w:t> :</w:t>
      </w:r>
    </w:p>
    <w:p w:rsidR="00AF5422" w:rsidRDefault="00AF5422" w:rsidP="00AF5422">
      <w:pPr>
        <w:pStyle w:val="Paragraphedeliste"/>
        <w:widowControl/>
        <w:tabs>
          <w:tab w:val="left" w:pos="360"/>
        </w:tabs>
        <w:ind w:left="1133"/>
        <w:jc w:val="both"/>
        <w:rPr>
          <w:rFonts w:ascii="Arial" w:hAnsi="Arial" w:cs="Arial"/>
          <w:b/>
          <w:sz w:val="24"/>
          <w:szCs w:val="24"/>
        </w:rPr>
      </w:pPr>
    </w:p>
    <w:p w:rsidR="00810D84" w:rsidRDefault="005623CB" w:rsidP="00810D84">
      <w:pPr>
        <w:pStyle w:val="Paragraphedeliste"/>
        <w:widowControl/>
        <w:numPr>
          <w:ilvl w:val="0"/>
          <w:numId w:val="29"/>
        </w:numPr>
        <w:tabs>
          <w:tab w:val="left" w:pos="360"/>
        </w:tabs>
        <w:jc w:val="both"/>
        <w:rPr>
          <w:rFonts w:ascii="Arial" w:hAnsi="Arial" w:cs="Arial"/>
          <w:sz w:val="24"/>
          <w:szCs w:val="24"/>
        </w:rPr>
      </w:pPr>
      <w:r>
        <w:rPr>
          <w:rFonts w:ascii="Arial" w:hAnsi="Arial" w:cs="Arial"/>
          <w:sz w:val="24"/>
          <w:szCs w:val="24"/>
        </w:rPr>
        <w:t>p</w:t>
      </w:r>
      <w:r w:rsidR="00810D84" w:rsidRPr="00810D84">
        <w:rPr>
          <w:rFonts w:ascii="Arial" w:hAnsi="Arial" w:cs="Arial"/>
          <w:sz w:val="24"/>
          <w:szCs w:val="24"/>
        </w:rPr>
        <w:t>articipe</w:t>
      </w:r>
      <w:r w:rsidR="00810D84">
        <w:rPr>
          <w:rFonts w:ascii="Arial" w:hAnsi="Arial" w:cs="Arial"/>
          <w:sz w:val="24"/>
          <w:szCs w:val="24"/>
        </w:rPr>
        <w:t xml:space="preserve"> à la démarche institutionnelles dans le cadre du projet d’établissement (projet de soins, projet social, projet qualité..)</w:t>
      </w:r>
    </w:p>
    <w:p w:rsidR="00810D84" w:rsidRDefault="005623CB" w:rsidP="00810D84">
      <w:pPr>
        <w:pStyle w:val="Paragraphedeliste"/>
        <w:widowControl/>
        <w:numPr>
          <w:ilvl w:val="0"/>
          <w:numId w:val="29"/>
        </w:numPr>
        <w:tabs>
          <w:tab w:val="left" w:pos="360"/>
        </w:tabs>
        <w:jc w:val="both"/>
        <w:rPr>
          <w:rFonts w:ascii="Arial" w:hAnsi="Arial" w:cs="Arial"/>
          <w:sz w:val="24"/>
          <w:szCs w:val="24"/>
        </w:rPr>
      </w:pPr>
      <w:r>
        <w:rPr>
          <w:rFonts w:ascii="Arial" w:hAnsi="Arial" w:cs="Arial"/>
          <w:sz w:val="24"/>
          <w:szCs w:val="24"/>
        </w:rPr>
        <w:t>c</w:t>
      </w:r>
      <w:r w:rsidR="00810D84">
        <w:rPr>
          <w:rFonts w:ascii="Arial" w:hAnsi="Arial" w:cs="Arial"/>
          <w:sz w:val="24"/>
          <w:szCs w:val="24"/>
        </w:rPr>
        <w:t>ontribue à la politique qualité et gestion des risques du groupement</w:t>
      </w:r>
    </w:p>
    <w:p w:rsidR="00810D84" w:rsidRDefault="005623CB" w:rsidP="00810D84">
      <w:pPr>
        <w:pStyle w:val="Paragraphedeliste"/>
        <w:widowControl/>
        <w:numPr>
          <w:ilvl w:val="0"/>
          <w:numId w:val="29"/>
        </w:numPr>
        <w:tabs>
          <w:tab w:val="left" w:pos="360"/>
        </w:tabs>
        <w:jc w:val="both"/>
        <w:rPr>
          <w:rFonts w:ascii="Arial" w:hAnsi="Arial" w:cs="Arial"/>
          <w:sz w:val="24"/>
          <w:szCs w:val="24"/>
        </w:rPr>
      </w:pPr>
      <w:r>
        <w:rPr>
          <w:rFonts w:ascii="Arial" w:hAnsi="Arial" w:cs="Arial"/>
          <w:sz w:val="24"/>
          <w:szCs w:val="24"/>
        </w:rPr>
        <w:t>p</w:t>
      </w:r>
      <w:r w:rsidR="00810D84">
        <w:rPr>
          <w:rFonts w:ascii="Arial" w:hAnsi="Arial" w:cs="Arial"/>
          <w:sz w:val="24"/>
          <w:szCs w:val="24"/>
        </w:rPr>
        <w:t>articipe aux différentes instances</w:t>
      </w:r>
    </w:p>
    <w:p w:rsidR="00810D84" w:rsidRDefault="00810D84" w:rsidP="00810D84">
      <w:pPr>
        <w:widowControl/>
        <w:tabs>
          <w:tab w:val="left" w:pos="360"/>
        </w:tabs>
        <w:jc w:val="both"/>
        <w:rPr>
          <w:rFonts w:ascii="Arial" w:hAnsi="Arial" w:cs="Arial"/>
          <w:sz w:val="24"/>
          <w:szCs w:val="24"/>
        </w:rPr>
      </w:pPr>
    </w:p>
    <w:p w:rsidR="00810D84" w:rsidRPr="00810D84" w:rsidRDefault="00810D84" w:rsidP="00810D84">
      <w:pPr>
        <w:widowControl/>
        <w:tabs>
          <w:tab w:val="left" w:pos="360"/>
        </w:tabs>
        <w:jc w:val="both"/>
        <w:rPr>
          <w:rFonts w:ascii="Arial" w:hAnsi="Arial" w:cs="Arial"/>
          <w:sz w:val="24"/>
          <w:szCs w:val="24"/>
        </w:rPr>
      </w:pPr>
    </w:p>
    <w:p w:rsidR="00810D84" w:rsidRDefault="00810D84" w:rsidP="00810D84">
      <w:pPr>
        <w:pStyle w:val="Paragraphedeliste"/>
        <w:widowControl/>
        <w:numPr>
          <w:ilvl w:val="0"/>
          <w:numId w:val="28"/>
        </w:numPr>
        <w:tabs>
          <w:tab w:val="left" w:pos="360"/>
        </w:tabs>
        <w:jc w:val="both"/>
        <w:rPr>
          <w:rFonts w:ascii="Arial" w:hAnsi="Arial" w:cs="Arial"/>
          <w:b/>
          <w:sz w:val="24"/>
          <w:szCs w:val="24"/>
        </w:rPr>
      </w:pPr>
      <w:r>
        <w:rPr>
          <w:rFonts w:ascii="Arial" w:hAnsi="Arial" w:cs="Arial"/>
          <w:b/>
          <w:sz w:val="24"/>
          <w:szCs w:val="24"/>
        </w:rPr>
        <w:t>Autres activités :</w:t>
      </w:r>
    </w:p>
    <w:p w:rsidR="00810D84" w:rsidRDefault="00810D84" w:rsidP="00810D84">
      <w:pPr>
        <w:widowControl/>
        <w:tabs>
          <w:tab w:val="left" w:pos="360"/>
        </w:tabs>
        <w:jc w:val="both"/>
        <w:rPr>
          <w:rFonts w:ascii="Arial" w:hAnsi="Arial" w:cs="Arial"/>
          <w:b/>
          <w:sz w:val="24"/>
          <w:szCs w:val="24"/>
        </w:rPr>
      </w:pPr>
    </w:p>
    <w:p w:rsidR="00810D84" w:rsidRDefault="005623CB" w:rsidP="00810D84">
      <w:pPr>
        <w:pStyle w:val="Paragraphedeliste"/>
        <w:widowControl/>
        <w:numPr>
          <w:ilvl w:val="0"/>
          <w:numId w:val="29"/>
        </w:numPr>
        <w:tabs>
          <w:tab w:val="left" w:pos="360"/>
        </w:tabs>
        <w:jc w:val="both"/>
        <w:rPr>
          <w:rFonts w:ascii="Arial" w:hAnsi="Arial" w:cs="Arial"/>
          <w:sz w:val="24"/>
          <w:szCs w:val="24"/>
        </w:rPr>
      </w:pPr>
      <w:r>
        <w:rPr>
          <w:rFonts w:ascii="Arial" w:hAnsi="Arial" w:cs="Arial"/>
          <w:sz w:val="24"/>
          <w:szCs w:val="24"/>
        </w:rPr>
        <w:t>f</w:t>
      </w:r>
      <w:r w:rsidR="00810D84">
        <w:rPr>
          <w:rFonts w:ascii="Arial" w:hAnsi="Arial" w:cs="Arial"/>
          <w:sz w:val="24"/>
          <w:szCs w:val="24"/>
        </w:rPr>
        <w:t>ormation initiale et continue</w:t>
      </w:r>
    </w:p>
    <w:p w:rsidR="00810D84" w:rsidRDefault="005623CB" w:rsidP="00810D84">
      <w:pPr>
        <w:pStyle w:val="Paragraphedeliste"/>
        <w:widowControl/>
        <w:numPr>
          <w:ilvl w:val="0"/>
          <w:numId w:val="29"/>
        </w:numPr>
        <w:tabs>
          <w:tab w:val="left" w:pos="360"/>
        </w:tabs>
        <w:jc w:val="both"/>
        <w:rPr>
          <w:rFonts w:ascii="Arial" w:hAnsi="Arial" w:cs="Arial"/>
          <w:sz w:val="24"/>
          <w:szCs w:val="24"/>
        </w:rPr>
      </w:pPr>
      <w:r>
        <w:rPr>
          <w:rFonts w:ascii="Arial" w:hAnsi="Arial" w:cs="Arial"/>
          <w:sz w:val="24"/>
          <w:szCs w:val="24"/>
        </w:rPr>
        <w:lastRenderedPageBreak/>
        <w:t>v</w:t>
      </w:r>
      <w:r w:rsidR="00810D84">
        <w:rPr>
          <w:rFonts w:ascii="Arial" w:hAnsi="Arial" w:cs="Arial"/>
          <w:sz w:val="24"/>
          <w:szCs w:val="24"/>
        </w:rPr>
        <w:t>eille professionnelle</w:t>
      </w:r>
    </w:p>
    <w:p w:rsidR="00810D84" w:rsidRDefault="005623CB" w:rsidP="00810D84">
      <w:pPr>
        <w:pStyle w:val="Paragraphedeliste"/>
        <w:widowControl/>
        <w:numPr>
          <w:ilvl w:val="0"/>
          <w:numId w:val="29"/>
        </w:numPr>
        <w:tabs>
          <w:tab w:val="left" w:pos="360"/>
        </w:tabs>
        <w:jc w:val="both"/>
        <w:rPr>
          <w:rFonts w:ascii="Arial" w:hAnsi="Arial" w:cs="Arial"/>
          <w:sz w:val="24"/>
          <w:szCs w:val="24"/>
        </w:rPr>
      </w:pPr>
      <w:r>
        <w:rPr>
          <w:rFonts w:ascii="Arial" w:hAnsi="Arial" w:cs="Arial"/>
          <w:sz w:val="24"/>
          <w:szCs w:val="24"/>
        </w:rPr>
        <w:t>r</w:t>
      </w:r>
      <w:r w:rsidR="00810D84">
        <w:rPr>
          <w:rFonts w:ascii="Arial" w:hAnsi="Arial" w:cs="Arial"/>
          <w:sz w:val="24"/>
          <w:szCs w:val="24"/>
        </w:rPr>
        <w:t>echerche, accompagnement des mémoires et travaux de recherches</w:t>
      </w:r>
    </w:p>
    <w:p w:rsidR="00810D84" w:rsidRPr="00810D84" w:rsidRDefault="005623CB" w:rsidP="00810D84">
      <w:pPr>
        <w:pStyle w:val="Paragraphedeliste"/>
        <w:widowControl/>
        <w:numPr>
          <w:ilvl w:val="0"/>
          <w:numId w:val="29"/>
        </w:numPr>
        <w:tabs>
          <w:tab w:val="left" w:pos="360"/>
        </w:tabs>
        <w:jc w:val="both"/>
        <w:rPr>
          <w:rFonts w:ascii="Arial" w:hAnsi="Arial" w:cs="Arial"/>
          <w:sz w:val="24"/>
          <w:szCs w:val="24"/>
        </w:rPr>
      </w:pPr>
      <w:r>
        <w:rPr>
          <w:rFonts w:ascii="Arial" w:hAnsi="Arial" w:cs="Arial"/>
          <w:sz w:val="24"/>
          <w:szCs w:val="24"/>
        </w:rPr>
        <w:t>r</w:t>
      </w:r>
      <w:r w:rsidR="00810D84">
        <w:rPr>
          <w:rFonts w:ascii="Arial" w:hAnsi="Arial" w:cs="Arial"/>
          <w:sz w:val="24"/>
          <w:szCs w:val="24"/>
        </w:rPr>
        <w:t>eprésentation du pôle, de l’établissement dans le cadre de missions extérieures</w:t>
      </w:r>
    </w:p>
    <w:p w:rsidR="00810D84" w:rsidRDefault="00810D84" w:rsidP="00AF5422">
      <w:pPr>
        <w:pStyle w:val="Paragraphedeliste"/>
        <w:widowControl/>
        <w:tabs>
          <w:tab w:val="left" w:pos="360"/>
        </w:tabs>
        <w:ind w:left="1133"/>
        <w:jc w:val="both"/>
        <w:rPr>
          <w:rFonts w:ascii="Arial" w:hAnsi="Arial" w:cs="Arial"/>
          <w:b/>
          <w:sz w:val="24"/>
          <w:szCs w:val="24"/>
        </w:rPr>
      </w:pPr>
    </w:p>
    <w:p w:rsidR="00810D84" w:rsidRDefault="00810D84" w:rsidP="00AF5422">
      <w:pPr>
        <w:pStyle w:val="Paragraphedeliste"/>
        <w:widowControl/>
        <w:tabs>
          <w:tab w:val="left" w:pos="360"/>
        </w:tabs>
        <w:ind w:left="1133"/>
        <w:jc w:val="both"/>
        <w:rPr>
          <w:rFonts w:ascii="Arial" w:hAnsi="Arial" w:cs="Arial"/>
          <w:b/>
          <w:sz w:val="24"/>
          <w:szCs w:val="24"/>
        </w:rPr>
      </w:pPr>
    </w:p>
    <w:p w:rsidR="00810D84" w:rsidRPr="00AF5422" w:rsidRDefault="00810D84" w:rsidP="00AF5422">
      <w:pPr>
        <w:pStyle w:val="Paragraphedeliste"/>
        <w:widowControl/>
        <w:tabs>
          <w:tab w:val="left" w:pos="360"/>
        </w:tabs>
        <w:ind w:left="1133"/>
        <w:jc w:val="both"/>
        <w:rPr>
          <w:rFonts w:ascii="Arial" w:hAnsi="Arial" w:cs="Arial"/>
          <w:b/>
          <w:sz w:val="24"/>
          <w:szCs w:val="24"/>
        </w:rPr>
      </w:pPr>
    </w:p>
    <w:p w:rsidR="001A7247" w:rsidRPr="00810D84" w:rsidRDefault="001A7247" w:rsidP="00810D84">
      <w:pPr>
        <w:pStyle w:val="Paragraphedeliste"/>
        <w:rPr>
          <w:rFonts w:ascii="Arial" w:hAnsi="Arial" w:cs="Arial"/>
          <w:sz w:val="22"/>
          <w:szCs w:val="22"/>
        </w:rPr>
      </w:pPr>
    </w:p>
    <w:tbl>
      <w:tblPr>
        <w:tblW w:w="0" w:type="auto"/>
        <w:jc w:val="center"/>
        <w:tblBorders>
          <w:top w:val="nil"/>
          <w:left w:val="nil"/>
          <w:right w:val="nil"/>
        </w:tblBorders>
        <w:tblLayout w:type="fixed"/>
        <w:tblLook w:val="0000" w:firstRow="0" w:lastRow="0" w:firstColumn="0" w:lastColumn="0" w:noHBand="0" w:noVBand="0"/>
      </w:tblPr>
      <w:tblGrid>
        <w:gridCol w:w="9606"/>
      </w:tblGrid>
      <w:tr w:rsidR="001A7247" w:rsidRPr="00C160BF" w:rsidTr="00150363">
        <w:trPr>
          <w:jc w:val="center"/>
        </w:trPr>
        <w:tc>
          <w:tcPr>
            <w:tcW w:w="9606" w:type="dxa"/>
            <w:tcBorders>
              <w:top w:val="single" w:sz="8" w:space="0" w:color="BFBFBF"/>
              <w:left w:val="single" w:sz="8" w:space="0" w:color="BFBFBF"/>
              <w:bottom w:val="single" w:sz="8" w:space="0" w:color="BFBFBF"/>
              <w:right w:val="single" w:sz="8" w:space="0" w:color="BFBFBF"/>
            </w:tcBorders>
            <w:shd w:val="clear" w:color="auto" w:fill="4F81BD" w:themeFill="accent1"/>
            <w:tcMar>
              <w:top w:w="100" w:type="nil"/>
              <w:right w:w="100" w:type="nil"/>
            </w:tcMar>
            <w:vAlign w:val="center"/>
          </w:tcPr>
          <w:p w:rsidR="001A7247" w:rsidRPr="00C160BF" w:rsidRDefault="00082622" w:rsidP="001A7247">
            <w:pPr>
              <w:autoSpaceDE w:val="0"/>
              <w:autoSpaceDN w:val="0"/>
              <w:adjustRightInd w:val="0"/>
              <w:ind w:left="-142"/>
              <w:jc w:val="center"/>
              <w:rPr>
                <w:rFonts w:ascii="Arial" w:hAnsi="Arial" w:cs="Arial"/>
                <w:b/>
                <w:bCs/>
                <w:color w:val="FFFFFF" w:themeColor="background1"/>
                <w:sz w:val="22"/>
                <w:szCs w:val="22"/>
                <w:u w:val="single"/>
              </w:rPr>
            </w:pPr>
            <w:r>
              <w:rPr>
                <w:rFonts w:ascii="Arial" w:hAnsi="Arial" w:cs="Arial"/>
                <w:b/>
                <w:bCs/>
                <w:color w:val="FFFFFF" w:themeColor="background1"/>
                <w:sz w:val="22"/>
                <w:szCs w:val="22"/>
                <w:u w:val="single"/>
              </w:rPr>
              <w:t xml:space="preserve">COMPETENCES ET </w:t>
            </w:r>
            <w:r w:rsidR="001A7247" w:rsidRPr="00C160BF">
              <w:rPr>
                <w:rFonts w:ascii="Arial" w:hAnsi="Arial" w:cs="Arial"/>
                <w:b/>
                <w:bCs/>
                <w:color w:val="FFFFFF" w:themeColor="background1"/>
                <w:sz w:val="22"/>
                <w:szCs w:val="22"/>
                <w:u w:val="single"/>
              </w:rPr>
              <w:t xml:space="preserve">QUALITES </w:t>
            </w:r>
            <w:r w:rsidR="00DD49B4">
              <w:rPr>
                <w:rFonts w:ascii="Arial" w:hAnsi="Arial" w:cs="Arial"/>
                <w:b/>
                <w:bCs/>
                <w:color w:val="FFFFFF" w:themeColor="background1"/>
                <w:sz w:val="22"/>
                <w:szCs w:val="22"/>
                <w:u w:val="single"/>
              </w:rPr>
              <w:t xml:space="preserve">GENERALES </w:t>
            </w:r>
            <w:r w:rsidR="001A7247" w:rsidRPr="00C160BF">
              <w:rPr>
                <w:rFonts w:ascii="Arial" w:hAnsi="Arial" w:cs="Arial"/>
                <w:b/>
                <w:bCs/>
                <w:color w:val="FFFFFF" w:themeColor="background1"/>
                <w:sz w:val="22"/>
                <w:szCs w:val="22"/>
                <w:u w:val="single"/>
              </w:rPr>
              <w:t>ATTENDUES</w:t>
            </w:r>
          </w:p>
          <w:p w:rsidR="001A7247" w:rsidRPr="00C160BF" w:rsidRDefault="001A7247" w:rsidP="00DD49B4">
            <w:pPr>
              <w:autoSpaceDE w:val="0"/>
              <w:autoSpaceDN w:val="0"/>
              <w:adjustRightInd w:val="0"/>
              <w:ind w:left="-142"/>
              <w:jc w:val="center"/>
              <w:rPr>
                <w:rFonts w:ascii="Arial" w:hAnsi="Arial" w:cs="Arial"/>
                <w:i/>
                <w:sz w:val="22"/>
                <w:szCs w:val="22"/>
              </w:rPr>
            </w:pPr>
            <w:r w:rsidRPr="00C160BF">
              <w:rPr>
                <w:rFonts w:ascii="Arial" w:hAnsi="Arial" w:cs="Arial"/>
                <w:i/>
                <w:color w:val="FFFFFF" w:themeColor="background1"/>
                <w:sz w:val="22"/>
                <w:szCs w:val="22"/>
              </w:rPr>
              <w:t>(Aptitudes, qualités et comportement professionnel</w:t>
            </w:r>
            <w:r w:rsidRPr="00C160BF">
              <w:rPr>
                <w:rFonts w:ascii="Arial" w:hAnsi="Arial" w:cs="Arial"/>
                <w:i/>
                <w:sz w:val="22"/>
                <w:szCs w:val="22"/>
              </w:rPr>
              <w:t>)</w:t>
            </w:r>
          </w:p>
        </w:tc>
      </w:tr>
      <w:tr w:rsidR="001A7247" w:rsidRPr="00C160BF" w:rsidTr="001A7247">
        <w:trPr>
          <w:jc w:val="center"/>
        </w:trPr>
        <w:tc>
          <w:tcPr>
            <w:tcW w:w="960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1A7247" w:rsidRPr="00082622" w:rsidRDefault="00082622" w:rsidP="00082622">
            <w:pPr>
              <w:tabs>
                <w:tab w:val="left" w:pos="220"/>
                <w:tab w:val="left" w:pos="720"/>
              </w:tabs>
              <w:autoSpaceDE w:val="0"/>
              <w:autoSpaceDN w:val="0"/>
              <w:adjustRightInd w:val="0"/>
              <w:rPr>
                <w:rFonts w:ascii="Arial" w:hAnsi="Arial" w:cs="Arial"/>
                <w:b/>
                <w:sz w:val="22"/>
                <w:szCs w:val="22"/>
              </w:rPr>
            </w:pPr>
            <w:r w:rsidRPr="00082622">
              <w:rPr>
                <w:rFonts w:ascii="Arial" w:hAnsi="Arial" w:cs="Arial"/>
                <w:b/>
                <w:sz w:val="22"/>
                <w:szCs w:val="22"/>
              </w:rPr>
              <w:t>Compétences fonctionnelles :</w:t>
            </w:r>
          </w:p>
          <w:p w:rsidR="00082622" w:rsidRDefault="00082622" w:rsidP="00082622">
            <w:pPr>
              <w:tabs>
                <w:tab w:val="left" w:pos="220"/>
                <w:tab w:val="left" w:pos="720"/>
              </w:tabs>
              <w:autoSpaceDE w:val="0"/>
              <w:autoSpaceDN w:val="0"/>
              <w:adjustRightInd w:val="0"/>
              <w:ind w:left="720"/>
              <w:rPr>
                <w:rFonts w:ascii="Arial" w:hAnsi="Arial" w:cs="Arial"/>
                <w:sz w:val="22"/>
                <w:szCs w:val="22"/>
              </w:rPr>
            </w:pPr>
            <w:r>
              <w:rPr>
                <w:rFonts w:ascii="Arial" w:hAnsi="Arial" w:cs="Arial"/>
                <w:sz w:val="22"/>
                <w:szCs w:val="22"/>
              </w:rPr>
              <w:t>Mettre en œuvre les évolutions des organisations et des comportements</w:t>
            </w:r>
          </w:p>
          <w:p w:rsidR="00082622" w:rsidRDefault="00082622" w:rsidP="00082622">
            <w:pPr>
              <w:tabs>
                <w:tab w:val="left" w:pos="220"/>
                <w:tab w:val="left" w:pos="720"/>
              </w:tabs>
              <w:autoSpaceDE w:val="0"/>
              <w:autoSpaceDN w:val="0"/>
              <w:adjustRightInd w:val="0"/>
              <w:ind w:left="720"/>
              <w:rPr>
                <w:rFonts w:ascii="Arial" w:hAnsi="Arial" w:cs="Arial"/>
                <w:sz w:val="22"/>
                <w:szCs w:val="22"/>
              </w:rPr>
            </w:pPr>
            <w:r>
              <w:rPr>
                <w:rFonts w:ascii="Arial" w:hAnsi="Arial" w:cs="Arial"/>
                <w:sz w:val="22"/>
                <w:szCs w:val="22"/>
              </w:rPr>
              <w:t>Inscrire son action fonctionnelle dans une cohérence d’équipe de pôle</w:t>
            </w:r>
          </w:p>
          <w:p w:rsidR="00082622" w:rsidRDefault="00082622" w:rsidP="00082622">
            <w:pPr>
              <w:tabs>
                <w:tab w:val="left" w:pos="220"/>
                <w:tab w:val="left" w:pos="720"/>
              </w:tabs>
              <w:autoSpaceDE w:val="0"/>
              <w:autoSpaceDN w:val="0"/>
              <w:adjustRightInd w:val="0"/>
              <w:ind w:left="720"/>
              <w:rPr>
                <w:rFonts w:ascii="Arial" w:hAnsi="Arial" w:cs="Arial"/>
                <w:sz w:val="22"/>
                <w:szCs w:val="22"/>
              </w:rPr>
            </w:pPr>
            <w:r>
              <w:rPr>
                <w:rFonts w:ascii="Arial" w:hAnsi="Arial" w:cs="Arial"/>
                <w:sz w:val="22"/>
                <w:szCs w:val="22"/>
              </w:rPr>
              <w:t>Capacités à concevoir, piloter et évaluer un projet relevant de son domaine de compétence, animer/communiquer</w:t>
            </w:r>
          </w:p>
          <w:p w:rsidR="00082622" w:rsidRDefault="00082622" w:rsidP="00082622">
            <w:pPr>
              <w:tabs>
                <w:tab w:val="left" w:pos="220"/>
                <w:tab w:val="left" w:pos="720"/>
              </w:tabs>
              <w:autoSpaceDE w:val="0"/>
              <w:autoSpaceDN w:val="0"/>
              <w:adjustRightInd w:val="0"/>
              <w:ind w:left="720"/>
              <w:rPr>
                <w:rFonts w:ascii="Arial" w:hAnsi="Arial" w:cs="Arial"/>
                <w:sz w:val="22"/>
                <w:szCs w:val="22"/>
              </w:rPr>
            </w:pPr>
            <w:r>
              <w:rPr>
                <w:rFonts w:ascii="Arial" w:hAnsi="Arial" w:cs="Arial"/>
                <w:sz w:val="22"/>
                <w:szCs w:val="22"/>
              </w:rPr>
              <w:t>Capacité à mobiliser une équipe et à assurer la conduite du changement</w:t>
            </w:r>
          </w:p>
          <w:p w:rsidR="00082622" w:rsidRDefault="00082622" w:rsidP="00082622">
            <w:pPr>
              <w:tabs>
                <w:tab w:val="left" w:pos="220"/>
                <w:tab w:val="left" w:pos="720"/>
              </w:tabs>
              <w:autoSpaceDE w:val="0"/>
              <w:autoSpaceDN w:val="0"/>
              <w:adjustRightInd w:val="0"/>
              <w:ind w:left="720"/>
              <w:rPr>
                <w:rFonts w:ascii="Arial" w:hAnsi="Arial" w:cs="Arial"/>
                <w:sz w:val="22"/>
                <w:szCs w:val="22"/>
              </w:rPr>
            </w:pPr>
            <w:r>
              <w:rPr>
                <w:rFonts w:ascii="Arial" w:hAnsi="Arial" w:cs="Arial"/>
                <w:sz w:val="22"/>
                <w:szCs w:val="22"/>
              </w:rPr>
              <w:t>Capacités d’adaptation à des univers contraints, être rigoureux, organisé, motivé, avoir le sens des responsabilités, être force de propositions, arbitrer et ou décider dans un environnement donné</w:t>
            </w:r>
          </w:p>
          <w:p w:rsidR="00082622" w:rsidRDefault="00082622" w:rsidP="00082622">
            <w:pPr>
              <w:tabs>
                <w:tab w:val="left" w:pos="220"/>
                <w:tab w:val="left" w:pos="720"/>
              </w:tabs>
              <w:autoSpaceDE w:val="0"/>
              <w:autoSpaceDN w:val="0"/>
              <w:adjustRightInd w:val="0"/>
              <w:ind w:left="720"/>
              <w:rPr>
                <w:rFonts w:ascii="Arial" w:hAnsi="Arial" w:cs="Arial"/>
                <w:sz w:val="22"/>
                <w:szCs w:val="22"/>
              </w:rPr>
            </w:pPr>
            <w:r>
              <w:rPr>
                <w:rFonts w:ascii="Arial" w:hAnsi="Arial" w:cs="Arial"/>
                <w:sz w:val="22"/>
                <w:szCs w:val="22"/>
              </w:rPr>
              <w:t>Capacités rédactionnelles d’analyse et de synthèse</w:t>
            </w:r>
          </w:p>
          <w:p w:rsidR="00082622" w:rsidRDefault="00082622" w:rsidP="00082622">
            <w:pPr>
              <w:tabs>
                <w:tab w:val="left" w:pos="220"/>
                <w:tab w:val="left" w:pos="720"/>
              </w:tabs>
              <w:autoSpaceDE w:val="0"/>
              <w:autoSpaceDN w:val="0"/>
              <w:adjustRightInd w:val="0"/>
              <w:ind w:left="720"/>
              <w:rPr>
                <w:rFonts w:ascii="Arial" w:hAnsi="Arial" w:cs="Arial"/>
                <w:sz w:val="22"/>
                <w:szCs w:val="22"/>
              </w:rPr>
            </w:pPr>
            <w:r>
              <w:rPr>
                <w:rFonts w:ascii="Arial" w:hAnsi="Arial" w:cs="Arial"/>
                <w:sz w:val="22"/>
                <w:szCs w:val="22"/>
              </w:rPr>
              <w:t>Dynamisme</w:t>
            </w:r>
          </w:p>
          <w:p w:rsidR="00082622" w:rsidRDefault="00082622" w:rsidP="00082622">
            <w:pPr>
              <w:tabs>
                <w:tab w:val="left" w:pos="220"/>
                <w:tab w:val="left" w:pos="720"/>
              </w:tabs>
              <w:autoSpaceDE w:val="0"/>
              <w:autoSpaceDN w:val="0"/>
              <w:adjustRightInd w:val="0"/>
              <w:ind w:left="720"/>
              <w:rPr>
                <w:rFonts w:ascii="Arial" w:hAnsi="Arial" w:cs="Arial"/>
                <w:sz w:val="22"/>
                <w:szCs w:val="22"/>
              </w:rPr>
            </w:pPr>
            <w:r>
              <w:rPr>
                <w:rFonts w:ascii="Arial" w:hAnsi="Arial" w:cs="Arial"/>
                <w:sz w:val="22"/>
                <w:szCs w:val="22"/>
              </w:rPr>
              <w:t>Sens du travail en équipe</w:t>
            </w:r>
          </w:p>
          <w:p w:rsidR="00082622" w:rsidRDefault="00082622" w:rsidP="00082622">
            <w:pPr>
              <w:tabs>
                <w:tab w:val="left" w:pos="220"/>
                <w:tab w:val="left" w:pos="720"/>
              </w:tabs>
              <w:autoSpaceDE w:val="0"/>
              <w:autoSpaceDN w:val="0"/>
              <w:adjustRightInd w:val="0"/>
              <w:ind w:left="720"/>
              <w:rPr>
                <w:rFonts w:ascii="Arial" w:hAnsi="Arial" w:cs="Arial"/>
                <w:sz w:val="22"/>
                <w:szCs w:val="22"/>
              </w:rPr>
            </w:pPr>
            <w:r>
              <w:rPr>
                <w:rFonts w:ascii="Arial" w:hAnsi="Arial" w:cs="Arial"/>
                <w:sz w:val="22"/>
                <w:szCs w:val="22"/>
              </w:rPr>
              <w:t>Réactivité, aptitude à décider et à rendre compte</w:t>
            </w:r>
          </w:p>
          <w:p w:rsidR="00082622" w:rsidRDefault="00082622" w:rsidP="00082622">
            <w:pPr>
              <w:tabs>
                <w:tab w:val="left" w:pos="220"/>
                <w:tab w:val="left" w:pos="720"/>
              </w:tabs>
              <w:autoSpaceDE w:val="0"/>
              <w:autoSpaceDN w:val="0"/>
              <w:adjustRightInd w:val="0"/>
              <w:ind w:left="720"/>
              <w:rPr>
                <w:rFonts w:ascii="Arial" w:hAnsi="Arial" w:cs="Arial"/>
                <w:sz w:val="22"/>
                <w:szCs w:val="22"/>
              </w:rPr>
            </w:pPr>
            <w:r>
              <w:rPr>
                <w:rFonts w:ascii="Arial" w:hAnsi="Arial" w:cs="Arial"/>
                <w:sz w:val="22"/>
                <w:szCs w:val="22"/>
              </w:rPr>
              <w:t xml:space="preserve">Prise de décision dans le respect du cadre institutionnel et </w:t>
            </w:r>
            <w:r w:rsidR="00C862C4">
              <w:rPr>
                <w:rFonts w:ascii="Arial" w:hAnsi="Arial" w:cs="Arial"/>
                <w:sz w:val="22"/>
                <w:szCs w:val="22"/>
              </w:rPr>
              <w:t>conformément</w:t>
            </w:r>
            <w:r>
              <w:rPr>
                <w:rFonts w:ascii="Arial" w:hAnsi="Arial" w:cs="Arial"/>
                <w:sz w:val="22"/>
                <w:szCs w:val="22"/>
              </w:rPr>
              <w:t xml:space="preserve"> aux normes et/ou</w:t>
            </w:r>
            <w:r w:rsidR="00C862C4">
              <w:rPr>
                <w:rFonts w:ascii="Arial" w:hAnsi="Arial" w:cs="Arial"/>
                <w:sz w:val="22"/>
                <w:szCs w:val="22"/>
              </w:rPr>
              <w:t xml:space="preserve"> aux bonnes pratiques</w:t>
            </w:r>
          </w:p>
          <w:p w:rsidR="00C862C4" w:rsidRDefault="00C862C4" w:rsidP="00082622">
            <w:pPr>
              <w:tabs>
                <w:tab w:val="left" w:pos="220"/>
                <w:tab w:val="left" w:pos="720"/>
              </w:tabs>
              <w:autoSpaceDE w:val="0"/>
              <w:autoSpaceDN w:val="0"/>
              <w:adjustRightInd w:val="0"/>
              <w:ind w:left="720"/>
              <w:rPr>
                <w:rFonts w:ascii="Arial" w:hAnsi="Arial" w:cs="Arial"/>
                <w:sz w:val="22"/>
                <w:szCs w:val="22"/>
              </w:rPr>
            </w:pPr>
            <w:r>
              <w:rPr>
                <w:rFonts w:ascii="Arial" w:hAnsi="Arial" w:cs="Arial"/>
                <w:sz w:val="22"/>
                <w:szCs w:val="22"/>
              </w:rPr>
              <w:t>Respect de l’autorité, respect du devoir de réserve, du devoir de discrétion, et du secret professionnel</w:t>
            </w:r>
          </w:p>
          <w:p w:rsidR="00C862C4" w:rsidRDefault="00C862C4" w:rsidP="00082622">
            <w:pPr>
              <w:tabs>
                <w:tab w:val="left" w:pos="220"/>
                <w:tab w:val="left" w:pos="720"/>
              </w:tabs>
              <w:autoSpaceDE w:val="0"/>
              <w:autoSpaceDN w:val="0"/>
              <w:adjustRightInd w:val="0"/>
              <w:ind w:left="720"/>
              <w:rPr>
                <w:rFonts w:ascii="Arial" w:hAnsi="Arial" w:cs="Arial"/>
                <w:sz w:val="22"/>
                <w:szCs w:val="22"/>
              </w:rPr>
            </w:pPr>
          </w:p>
          <w:p w:rsidR="00082622" w:rsidRDefault="00C862C4" w:rsidP="000B29A1">
            <w:pPr>
              <w:tabs>
                <w:tab w:val="left" w:pos="220"/>
                <w:tab w:val="left" w:pos="720"/>
              </w:tabs>
              <w:autoSpaceDE w:val="0"/>
              <w:autoSpaceDN w:val="0"/>
              <w:adjustRightInd w:val="0"/>
              <w:rPr>
                <w:rFonts w:ascii="Arial" w:hAnsi="Arial" w:cs="Arial"/>
                <w:sz w:val="22"/>
                <w:szCs w:val="22"/>
              </w:rPr>
            </w:pPr>
            <w:r w:rsidRPr="00C862C4">
              <w:rPr>
                <w:rFonts w:ascii="Arial" w:hAnsi="Arial" w:cs="Arial"/>
                <w:b/>
                <w:sz w:val="22"/>
                <w:szCs w:val="22"/>
              </w:rPr>
              <w:t>Compétences managériales</w:t>
            </w:r>
            <w:r w:rsidR="000B29A1">
              <w:rPr>
                <w:rFonts w:ascii="Arial" w:hAnsi="Arial" w:cs="Arial"/>
                <w:b/>
                <w:sz w:val="22"/>
                <w:szCs w:val="22"/>
              </w:rPr>
              <w:t> :</w:t>
            </w:r>
          </w:p>
          <w:p w:rsidR="00C862C4" w:rsidRDefault="00C862C4" w:rsidP="00082622">
            <w:pPr>
              <w:tabs>
                <w:tab w:val="left" w:pos="220"/>
                <w:tab w:val="left" w:pos="720"/>
              </w:tabs>
              <w:autoSpaceDE w:val="0"/>
              <w:autoSpaceDN w:val="0"/>
              <w:adjustRightInd w:val="0"/>
              <w:ind w:left="720"/>
              <w:rPr>
                <w:rFonts w:ascii="Arial" w:hAnsi="Arial" w:cs="Arial"/>
                <w:sz w:val="22"/>
                <w:szCs w:val="22"/>
              </w:rPr>
            </w:pPr>
            <w:r>
              <w:rPr>
                <w:rFonts w:ascii="Arial" w:hAnsi="Arial" w:cs="Arial"/>
                <w:sz w:val="22"/>
                <w:szCs w:val="22"/>
              </w:rPr>
              <w:t>Maitriser le management interpersonnel et d’équipe : écouter, motiver, animer, déléguer</w:t>
            </w:r>
          </w:p>
          <w:p w:rsidR="00C862C4" w:rsidRDefault="00C862C4" w:rsidP="00082622">
            <w:pPr>
              <w:tabs>
                <w:tab w:val="left" w:pos="220"/>
                <w:tab w:val="left" w:pos="720"/>
              </w:tabs>
              <w:autoSpaceDE w:val="0"/>
              <w:autoSpaceDN w:val="0"/>
              <w:adjustRightInd w:val="0"/>
              <w:ind w:left="720"/>
              <w:rPr>
                <w:rFonts w:ascii="Arial" w:hAnsi="Arial" w:cs="Arial"/>
                <w:sz w:val="22"/>
                <w:szCs w:val="22"/>
              </w:rPr>
            </w:pPr>
            <w:r>
              <w:rPr>
                <w:rFonts w:ascii="Arial" w:hAnsi="Arial" w:cs="Arial"/>
                <w:sz w:val="22"/>
                <w:szCs w:val="22"/>
              </w:rPr>
              <w:t>Maitriser le management global : conduite de projets, organiser la coopération, gérer les ressources, capacité à fédérer, à animer</w:t>
            </w:r>
          </w:p>
          <w:p w:rsidR="00C862C4" w:rsidRDefault="00C862C4" w:rsidP="00082622">
            <w:pPr>
              <w:tabs>
                <w:tab w:val="left" w:pos="220"/>
                <w:tab w:val="left" w:pos="720"/>
              </w:tabs>
              <w:autoSpaceDE w:val="0"/>
              <w:autoSpaceDN w:val="0"/>
              <w:adjustRightInd w:val="0"/>
              <w:ind w:left="720"/>
              <w:rPr>
                <w:rFonts w:ascii="Arial" w:hAnsi="Arial" w:cs="Arial"/>
                <w:sz w:val="22"/>
                <w:szCs w:val="22"/>
              </w:rPr>
            </w:pPr>
            <w:r>
              <w:rPr>
                <w:rFonts w:ascii="Arial" w:hAnsi="Arial" w:cs="Arial"/>
                <w:sz w:val="22"/>
                <w:szCs w:val="22"/>
              </w:rPr>
              <w:t>Compétences organisationnelles permettant de concilier la gestion des demandes à court terme et de projets à moyen et long terme</w:t>
            </w:r>
          </w:p>
          <w:p w:rsidR="00C862C4" w:rsidRDefault="00C862C4" w:rsidP="00082622">
            <w:pPr>
              <w:tabs>
                <w:tab w:val="left" w:pos="220"/>
                <w:tab w:val="left" w:pos="720"/>
              </w:tabs>
              <w:autoSpaceDE w:val="0"/>
              <w:autoSpaceDN w:val="0"/>
              <w:adjustRightInd w:val="0"/>
              <w:ind w:left="720"/>
              <w:rPr>
                <w:rFonts w:ascii="Arial" w:hAnsi="Arial" w:cs="Arial"/>
                <w:sz w:val="22"/>
                <w:szCs w:val="22"/>
              </w:rPr>
            </w:pPr>
            <w:r>
              <w:rPr>
                <w:rFonts w:ascii="Arial" w:hAnsi="Arial" w:cs="Arial"/>
                <w:sz w:val="22"/>
                <w:szCs w:val="22"/>
              </w:rPr>
              <w:t>Capacités à gérer les situations conflictuelles, gestion de crise, sens de l’autorité et maitrise de soi</w:t>
            </w:r>
          </w:p>
          <w:p w:rsidR="00C862C4" w:rsidRDefault="00C862C4" w:rsidP="00082622">
            <w:pPr>
              <w:tabs>
                <w:tab w:val="left" w:pos="220"/>
                <w:tab w:val="left" w:pos="720"/>
              </w:tabs>
              <w:autoSpaceDE w:val="0"/>
              <w:autoSpaceDN w:val="0"/>
              <w:adjustRightInd w:val="0"/>
              <w:ind w:left="720"/>
              <w:rPr>
                <w:rFonts w:ascii="Arial" w:hAnsi="Arial" w:cs="Arial"/>
                <w:sz w:val="22"/>
                <w:szCs w:val="22"/>
              </w:rPr>
            </w:pPr>
            <w:r>
              <w:rPr>
                <w:rFonts w:ascii="Arial" w:hAnsi="Arial" w:cs="Arial"/>
                <w:sz w:val="22"/>
                <w:szCs w:val="22"/>
              </w:rPr>
              <w:t>Capacité d’adaptation au secteur d’activité, à l’environnement de travail, et à l’activité sanitaire</w:t>
            </w:r>
          </w:p>
          <w:p w:rsidR="00C862C4" w:rsidRDefault="00C862C4" w:rsidP="00082622">
            <w:pPr>
              <w:tabs>
                <w:tab w:val="left" w:pos="220"/>
                <w:tab w:val="left" w:pos="720"/>
              </w:tabs>
              <w:autoSpaceDE w:val="0"/>
              <w:autoSpaceDN w:val="0"/>
              <w:adjustRightInd w:val="0"/>
              <w:ind w:left="720"/>
              <w:rPr>
                <w:rFonts w:ascii="Arial" w:hAnsi="Arial" w:cs="Arial"/>
                <w:sz w:val="22"/>
                <w:szCs w:val="22"/>
              </w:rPr>
            </w:pPr>
            <w:r>
              <w:rPr>
                <w:rFonts w:ascii="Arial" w:hAnsi="Arial" w:cs="Arial"/>
                <w:sz w:val="22"/>
                <w:szCs w:val="22"/>
              </w:rPr>
              <w:t>Capacité à trouver et à relayer l’information</w:t>
            </w:r>
          </w:p>
          <w:p w:rsidR="00C862C4" w:rsidRDefault="00C862C4" w:rsidP="00082622">
            <w:pPr>
              <w:tabs>
                <w:tab w:val="left" w:pos="220"/>
                <w:tab w:val="left" w:pos="720"/>
              </w:tabs>
              <w:autoSpaceDE w:val="0"/>
              <w:autoSpaceDN w:val="0"/>
              <w:adjustRightInd w:val="0"/>
              <w:ind w:left="720"/>
              <w:rPr>
                <w:rFonts w:ascii="Arial" w:hAnsi="Arial" w:cs="Arial"/>
                <w:sz w:val="22"/>
                <w:szCs w:val="22"/>
              </w:rPr>
            </w:pPr>
            <w:r>
              <w:rPr>
                <w:rFonts w:ascii="Arial" w:hAnsi="Arial" w:cs="Arial"/>
                <w:sz w:val="22"/>
                <w:szCs w:val="22"/>
              </w:rPr>
              <w:t>Sens des responsabilités et conscience</w:t>
            </w:r>
            <w:r w:rsidR="000B29A1">
              <w:rPr>
                <w:rFonts w:ascii="Arial" w:hAnsi="Arial" w:cs="Arial"/>
                <w:sz w:val="22"/>
                <w:szCs w:val="22"/>
              </w:rPr>
              <w:t xml:space="preserve"> de son positionnement professionnel</w:t>
            </w:r>
          </w:p>
          <w:p w:rsidR="000B29A1" w:rsidRDefault="000B29A1" w:rsidP="00082622">
            <w:pPr>
              <w:tabs>
                <w:tab w:val="left" w:pos="220"/>
                <w:tab w:val="left" w:pos="720"/>
              </w:tabs>
              <w:autoSpaceDE w:val="0"/>
              <w:autoSpaceDN w:val="0"/>
              <w:adjustRightInd w:val="0"/>
              <w:ind w:left="720"/>
              <w:rPr>
                <w:rFonts w:ascii="Arial" w:hAnsi="Arial" w:cs="Arial"/>
                <w:sz w:val="22"/>
                <w:szCs w:val="22"/>
              </w:rPr>
            </w:pPr>
            <w:r>
              <w:rPr>
                <w:rFonts w:ascii="Arial" w:hAnsi="Arial" w:cs="Arial"/>
                <w:sz w:val="22"/>
                <w:szCs w:val="22"/>
              </w:rPr>
              <w:t>Comportement professionnel : non jugement, intégrité, ouverture d’esprit, respect, honnêteté, loyauté</w:t>
            </w:r>
          </w:p>
          <w:p w:rsidR="000B29A1" w:rsidRDefault="000B29A1" w:rsidP="00082622">
            <w:pPr>
              <w:tabs>
                <w:tab w:val="left" w:pos="220"/>
                <w:tab w:val="left" w:pos="720"/>
              </w:tabs>
              <w:autoSpaceDE w:val="0"/>
              <w:autoSpaceDN w:val="0"/>
              <w:adjustRightInd w:val="0"/>
              <w:ind w:left="720"/>
              <w:rPr>
                <w:rFonts w:ascii="Arial" w:hAnsi="Arial" w:cs="Arial"/>
                <w:sz w:val="22"/>
                <w:szCs w:val="22"/>
              </w:rPr>
            </w:pPr>
            <w:r>
              <w:rPr>
                <w:rFonts w:ascii="Arial" w:hAnsi="Arial" w:cs="Arial"/>
                <w:sz w:val="22"/>
                <w:szCs w:val="22"/>
              </w:rPr>
              <w:t>Savoir-faire relationnel : écoute, discrétion, patience, diplomatie, prise de distance</w:t>
            </w:r>
          </w:p>
          <w:p w:rsidR="000B29A1" w:rsidRDefault="000B29A1" w:rsidP="00082622">
            <w:pPr>
              <w:tabs>
                <w:tab w:val="left" w:pos="220"/>
                <w:tab w:val="left" w:pos="720"/>
              </w:tabs>
              <w:autoSpaceDE w:val="0"/>
              <w:autoSpaceDN w:val="0"/>
              <w:adjustRightInd w:val="0"/>
              <w:ind w:left="720"/>
              <w:rPr>
                <w:rFonts w:ascii="Arial" w:hAnsi="Arial" w:cs="Arial"/>
                <w:sz w:val="22"/>
                <w:szCs w:val="22"/>
              </w:rPr>
            </w:pPr>
            <w:r>
              <w:rPr>
                <w:rFonts w:ascii="Arial" w:hAnsi="Arial" w:cs="Arial"/>
                <w:sz w:val="22"/>
                <w:szCs w:val="22"/>
              </w:rPr>
              <w:t>Capacité à contenir ses émotions et à gérer celles des autres</w:t>
            </w:r>
          </w:p>
          <w:p w:rsidR="000B29A1" w:rsidRDefault="000B29A1" w:rsidP="00082622">
            <w:pPr>
              <w:tabs>
                <w:tab w:val="left" w:pos="220"/>
                <w:tab w:val="left" w:pos="720"/>
              </w:tabs>
              <w:autoSpaceDE w:val="0"/>
              <w:autoSpaceDN w:val="0"/>
              <w:adjustRightInd w:val="0"/>
              <w:ind w:left="720"/>
              <w:rPr>
                <w:rFonts w:ascii="Arial" w:hAnsi="Arial" w:cs="Arial"/>
                <w:sz w:val="22"/>
                <w:szCs w:val="22"/>
              </w:rPr>
            </w:pPr>
            <w:r>
              <w:rPr>
                <w:rFonts w:ascii="Arial" w:hAnsi="Arial" w:cs="Arial"/>
                <w:sz w:val="22"/>
                <w:szCs w:val="22"/>
              </w:rPr>
              <w:t>Organisation, méthodologie et rigueur</w:t>
            </w:r>
          </w:p>
          <w:p w:rsidR="000B29A1" w:rsidRDefault="000B29A1" w:rsidP="00082622">
            <w:pPr>
              <w:tabs>
                <w:tab w:val="left" w:pos="220"/>
                <w:tab w:val="left" w:pos="720"/>
              </w:tabs>
              <w:autoSpaceDE w:val="0"/>
              <w:autoSpaceDN w:val="0"/>
              <w:adjustRightInd w:val="0"/>
              <w:ind w:left="720"/>
              <w:rPr>
                <w:rFonts w:ascii="Arial" w:hAnsi="Arial" w:cs="Arial"/>
                <w:sz w:val="22"/>
                <w:szCs w:val="22"/>
              </w:rPr>
            </w:pPr>
            <w:r>
              <w:rPr>
                <w:rFonts w:ascii="Arial" w:hAnsi="Arial" w:cs="Arial"/>
                <w:sz w:val="22"/>
                <w:szCs w:val="22"/>
              </w:rPr>
              <w:t>Représentation et valorisation de l’image institutionnelle au travers de son comportement, de son attitude, et de sa tenue</w:t>
            </w:r>
          </w:p>
          <w:p w:rsidR="000B29A1" w:rsidRPr="000B29A1" w:rsidRDefault="000B29A1" w:rsidP="00082622">
            <w:pPr>
              <w:tabs>
                <w:tab w:val="left" w:pos="220"/>
                <w:tab w:val="left" w:pos="720"/>
              </w:tabs>
              <w:autoSpaceDE w:val="0"/>
              <w:autoSpaceDN w:val="0"/>
              <w:adjustRightInd w:val="0"/>
              <w:ind w:left="720"/>
              <w:rPr>
                <w:rFonts w:ascii="Arial" w:hAnsi="Arial" w:cs="Arial"/>
                <w:b/>
                <w:sz w:val="22"/>
                <w:szCs w:val="22"/>
              </w:rPr>
            </w:pPr>
          </w:p>
          <w:p w:rsidR="000B29A1" w:rsidRDefault="000B29A1" w:rsidP="000B29A1">
            <w:pPr>
              <w:tabs>
                <w:tab w:val="left" w:pos="220"/>
                <w:tab w:val="left" w:pos="720"/>
              </w:tabs>
              <w:autoSpaceDE w:val="0"/>
              <w:autoSpaceDN w:val="0"/>
              <w:adjustRightInd w:val="0"/>
              <w:rPr>
                <w:rFonts w:ascii="Arial" w:hAnsi="Arial" w:cs="Arial"/>
                <w:b/>
                <w:sz w:val="22"/>
                <w:szCs w:val="22"/>
              </w:rPr>
            </w:pPr>
            <w:r w:rsidRPr="000B29A1">
              <w:rPr>
                <w:rFonts w:ascii="Arial" w:hAnsi="Arial" w:cs="Arial"/>
                <w:b/>
                <w:sz w:val="22"/>
                <w:szCs w:val="22"/>
              </w:rPr>
              <w:t>Compétences partenariales :</w:t>
            </w:r>
            <w:r>
              <w:rPr>
                <w:rFonts w:ascii="Arial" w:hAnsi="Arial" w:cs="Arial"/>
                <w:b/>
                <w:sz w:val="22"/>
                <w:szCs w:val="22"/>
              </w:rPr>
              <w:t xml:space="preserve">  </w:t>
            </w:r>
          </w:p>
          <w:p w:rsidR="000B29A1" w:rsidRDefault="000B29A1" w:rsidP="000B29A1">
            <w:pPr>
              <w:tabs>
                <w:tab w:val="left" w:pos="220"/>
                <w:tab w:val="left" w:pos="720"/>
              </w:tabs>
              <w:autoSpaceDE w:val="0"/>
              <w:autoSpaceDN w:val="0"/>
              <w:adjustRightInd w:val="0"/>
              <w:rPr>
                <w:rFonts w:ascii="Arial" w:hAnsi="Arial" w:cs="Arial"/>
                <w:sz w:val="22"/>
                <w:szCs w:val="22"/>
              </w:rPr>
            </w:pPr>
            <w:r w:rsidRPr="000B29A1">
              <w:rPr>
                <w:rFonts w:ascii="Arial" w:hAnsi="Arial" w:cs="Arial"/>
                <w:sz w:val="22"/>
                <w:szCs w:val="22"/>
              </w:rPr>
              <w:t xml:space="preserve">            Connaitre et comprendre ses partenaires et les enjeux</w:t>
            </w:r>
          </w:p>
          <w:p w:rsidR="000B29A1" w:rsidRDefault="000B29A1" w:rsidP="000B29A1">
            <w:pPr>
              <w:tabs>
                <w:tab w:val="left" w:pos="220"/>
                <w:tab w:val="left" w:pos="720"/>
              </w:tabs>
              <w:autoSpaceDE w:val="0"/>
              <w:autoSpaceDN w:val="0"/>
              <w:adjustRightInd w:val="0"/>
              <w:rPr>
                <w:rFonts w:ascii="Arial" w:hAnsi="Arial" w:cs="Arial"/>
                <w:sz w:val="22"/>
                <w:szCs w:val="22"/>
              </w:rPr>
            </w:pPr>
            <w:r>
              <w:rPr>
                <w:rFonts w:ascii="Arial" w:hAnsi="Arial" w:cs="Arial"/>
                <w:sz w:val="22"/>
                <w:szCs w:val="22"/>
              </w:rPr>
              <w:t xml:space="preserve">            Développer les relations partenariales, construire et négocier les accords</w:t>
            </w:r>
          </w:p>
          <w:p w:rsidR="000B29A1" w:rsidRDefault="000B29A1" w:rsidP="000B29A1">
            <w:pPr>
              <w:tabs>
                <w:tab w:val="left" w:pos="220"/>
                <w:tab w:val="left" w:pos="720"/>
              </w:tabs>
              <w:autoSpaceDE w:val="0"/>
              <w:autoSpaceDN w:val="0"/>
              <w:adjustRightInd w:val="0"/>
              <w:rPr>
                <w:rFonts w:ascii="Arial" w:hAnsi="Arial" w:cs="Arial"/>
                <w:sz w:val="22"/>
                <w:szCs w:val="22"/>
              </w:rPr>
            </w:pPr>
            <w:r>
              <w:rPr>
                <w:rFonts w:ascii="Arial" w:hAnsi="Arial" w:cs="Arial"/>
                <w:sz w:val="22"/>
                <w:szCs w:val="22"/>
              </w:rPr>
              <w:t xml:space="preserve">            Qualité relationnelles, sens de l’écoute</w:t>
            </w:r>
          </w:p>
          <w:p w:rsidR="000B29A1" w:rsidRDefault="000B29A1" w:rsidP="000B29A1">
            <w:pPr>
              <w:tabs>
                <w:tab w:val="left" w:pos="220"/>
                <w:tab w:val="left" w:pos="720"/>
              </w:tabs>
              <w:autoSpaceDE w:val="0"/>
              <w:autoSpaceDN w:val="0"/>
              <w:adjustRightInd w:val="0"/>
              <w:rPr>
                <w:rFonts w:ascii="Arial" w:hAnsi="Arial" w:cs="Arial"/>
                <w:sz w:val="22"/>
                <w:szCs w:val="22"/>
              </w:rPr>
            </w:pPr>
            <w:r>
              <w:rPr>
                <w:rFonts w:ascii="Arial" w:hAnsi="Arial" w:cs="Arial"/>
                <w:sz w:val="22"/>
                <w:szCs w:val="22"/>
              </w:rPr>
              <w:t xml:space="preserve">            Diplomatie, sens de l’équité et éthique professionnelle</w:t>
            </w:r>
          </w:p>
          <w:p w:rsidR="000B29A1" w:rsidRDefault="000B29A1" w:rsidP="000B29A1">
            <w:pPr>
              <w:tabs>
                <w:tab w:val="left" w:pos="220"/>
                <w:tab w:val="left" w:pos="720"/>
              </w:tabs>
              <w:autoSpaceDE w:val="0"/>
              <w:autoSpaceDN w:val="0"/>
              <w:adjustRightInd w:val="0"/>
              <w:rPr>
                <w:rFonts w:ascii="Arial" w:hAnsi="Arial" w:cs="Arial"/>
                <w:sz w:val="22"/>
                <w:szCs w:val="22"/>
              </w:rPr>
            </w:pPr>
            <w:r>
              <w:rPr>
                <w:rFonts w:ascii="Arial" w:hAnsi="Arial" w:cs="Arial"/>
                <w:sz w:val="22"/>
                <w:szCs w:val="22"/>
              </w:rPr>
              <w:t xml:space="preserve">            Innover et expérimenter</w:t>
            </w:r>
          </w:p>
          <w:p w:rsidR="000B29A1" w:rsidRDefault="000B29A1" w:rsidP="000B29A1">
            <w:pPr>
              <w:tabs>
                <w:tab w:val="left" w:pos="220"/>
                <w:tab w:val="left" w:pos="720"/>
              </w:tabs>
              <w:autoSpaceDE w:val="0"/>
              <w:autoSpaceDN w:val="0"/>
              <w:adjustRightInd w:val="0"/>
              <w:rPr>
                <w:rFonts w:ascii="Arial" w:hAnsi="Arial" w:cs="Arial"/>
                <w:b/>
                <w:sz w:val="22"/>
                <w:szCs w:val="22"/>
              </w:rPr>
            </w:pPr>
            <w:r>
              <w:rPr>
                <w:rFonts w:ascii="Arial" w:hAnsi="Arial" w:cs="Arial"/>
                <w:sz w:val="22"/>
                <w:szCs w:val="22"/>
              </w:rPr>
              <w:t xml:space="preserve">            Animation de groupe, valorisation des compétences</w:t>
            </w:r>
          </w:p>
          <w:p w:rsidR="000B29A1" w:rsidRPr="003B671B" w:rsidRDefault="000B29A1" w:rsidP="000B29A1">
            <w:pPr>
              <w:tabs>
                <w:tab w:val="left" w:pos="220"/>
                <w:tab w:val="left" w:pos="720"/>
              </w:tabs>
              <w:autoSpaceDE w:val="0"/>
              <w:autoSpaceDN w:val="0"/>
              <w:adjustRightInd w:val="0"/>
              <w:rPr>
                <w:rFonts w:ascii="Arial" w:hAnsi="Arial" w:cs="Arial"/>
                <w:sz w:val="22"/>
                <w:szCs w:val="22"/>
              </w:rPr>
            </w:pPr>
          </w:p>
        </w:tc>
      </w:tr>
      <w:tr w:rsidR="001A7247" w:rsidRPr="00C160BF" w:rsidTr="00C160BF">
        <w:trPr>
          <w:trHeight w:val="346"/>
          <w:jc w:val="center"/>
        </w:trPr>
        <w:tc>
          <w:tcPr>
            <w:tcW w:w="9606" w:type="dxa"/>
            <w:tcBorders>
              <w:top w:val="single" w:sz="8" w:space="0" w:color="BFBFBF"/>
              <w:left w:val="single" w:sz="8" w:space="0" w:color="BFBFBF"/>
              <w:bottom w:val="single" w:sz="8" w:space="0" w:color="BFBFBF"/>
              <w:right w:val="single" w:sz="8" w:space="0" w:color="BFBFBF"/>
            </w:tcBorders>
            <w:shd w:val="clear" w:color="auto" w:fill="4F81BD" w:themeFill="accent1"/>
            <w:tcMar>
              <w:top w:w="100" w:type="nil"/>
              <w:right w:w="100" w:type="nil"/>
            </w:tcMar>
            <w:vAlign w:val="center"/>
          </w:tcPr>
          <w:p w:rsidR="00302AE7" w:rsidRPr="00C160BF" w:rsidRDefault="006073F7" w:rsidP="00C160BF">
            <w:pPr>
              <w:tabs>
                <w:tab w:val="left" w:pos="220"/>
                <w:tab w:val="left" w:pos="720"/>
              </w:tabs>
              <w:autoSpaceDE w:val="0"/>
              <w:autoSpaceDN w:val="0"/>
              <w:adjustRightInd w:val="0"/>
              <w:ind w:left="-142" w:hanging="720"/>
              <w:jc w:val="center"/>
              <w:rPr>
                <w:rFonts w:ascii="Arial" w:hAnsi="Arial" w:cs="Arial"/>
                <w:b/>
                <w:color w:val="FFFFFF" w:themeColor="background1"/>
                <w:sz w:val="22"/>
                <w:szCs w:val="22"/>
              </w:rPr>
            </w:pPr>
            <w:r>
              <w:rPr>
                <w:rFonts w:ascii="Arial" w:hAnsi="Arial" w:cs="Arial"/>
                <w:b/>
                <w:color w:val="FFFFFF" w:themeColor="background1"/>
                <w:sz w:val="22"/>
                <w:szCs w:val="22"/>
              </w:rPr>
              <w:t>Connaissances</w:t>
            </w:r>
            <w:r w:rsidR="001A7247" w:rsidRPr="00C160BF">
              <w:rPr>
                <w:rFonts w:ascii="Arial" w:hAnsi="Arial" w:cs="Arial"/>
                <w:b/>
                <w:color w:val="FFFFFF" w:themeColor="background1"/>
                <w:sz w:val="22"/>
                <w:szCs w:val="22"/>
              </w:rPr>
              <w:t xml:space="preserve"> SPECIFIQUES POUR LE POSTE</w:t>
            </w:r>
          </w:p>
        </w:tc>
      </w:tr>
      <w:tr w:rsidR="001A7247" w:rsidRPr="00C160BF" w:rsidTr="001A7247">
        <w:trPr>
          <w:jc w:val="center"/>
        </w:trPr>
        <w:tc>
          <w:tcPr>
            <w:tcW w:w="960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C7A19" w:rsidRPr="00190507" w:rsidRDefault="003C6D79" w:rsidP="00190507">
            <w:pPr>
              <w:numPr>
                <w:ilvl w:val="0"/>
                <w:numId w:val="18"/>
              </w:numPr>
              <w:tabs>
                <w:tab w:val="left" w:pos="220"/>
                <w:tab w:val="left" w:pos="720"/>
              </w:tabs>
              <w:autoSpaceDE w:val="0"/>
              <w:autoSpaceDN w:val="0"/>
              <w:adjustRightInd w:val="0"/>
              <w:rPr>
                <w:rFonts w:ascii="Arial" w:hAnsi="Arial" w:cs="Arial"/>
                <w:sz w:val="22"/>
                <w:szCs w:val="22"/>
              </w:rPr>
            </w:pPr>
            <w:r>
              <w:rPr>
                <w:rFonts w:ascii="Arial" w:hAnsi="Arial" w:cs="Arial"/>
                <w:sz w:val="22"/>
                <w:szCs w:val="22"/>
              </w:rPr>
              <w:t xml:space="preserve">Organisation de la prise en charge </w:t>
            </w:r>
            <w:r w:rsidR="00190507">
              <w:rPr>
                <w:rFonts w:ascii="Arial" w:hAnsi="Arial" w:cs="Arial"/>
                <w:sz w:val="22"/>
                <w:szCs w:val="22"/>
              </w:rPr>
              <w:t xml:space="preserve">sanitaire </w:t>
            </w:r>
            <w:r>
              <w:rPr>
                <w:rFonts w:ascii="Arial" w:hAnsi="Arial" w:cs="Arial"/>
                <w:sz w:val="22"/>
                <w:szCs w:val="22"/>
              </w:rPr>
              <w:t xml:space="preserve">des </w:t>
            </w:r>
            <w:r w:rsidR="00190507">
              <w:rPr>
                <w:rFonts w:ascii="Arial" w:hAnsi="Arial" w:cs="Arial"/>
                <w:sz w:val="22"/>
                <w:szCs w:val="22"/>
              </w:rPr>
              <w:t xml:space="preserve">personnes retenues </w:t>
            </w:r>
            <w:r>
              <w:rPr>
                <w:rFonts w:ascii="Arial" w:hAnsi="Arial" w:cs="Arial"/>
                <w:sz w:val="22"/>
                <w:szCs w:val="22"/>
              </w:rPr>
              <w:t>en Centre de Rétention Administrative (</w:t>
            </w:r>
            <w:r w:rsidR="00190507">
              <w:rPr>
                <w:rFonts w:ascii="Arial" w:hAnsi="Arial" w:cs="Arial"/>
                <w:sz w:val="22"/>
                <w:szCs w:val="22"/>
              </w:rPr>
              <w:t>Arrêté</w:t>
            </w:r>
            <w:r>
              <w:rPr>
                <w:rFonts w:ascii="Arial" w:hAnsi="Arial" w:cs="Arial"/>
                <w:sz w:val="22"/>
                <w:szCs w:val="22"/>
              </w:rPr>
              <w:t xml:space="preserve"> du 17 décembre 2021</w:t>
            </w:r>
            <w:r w:rsidR="00190507">
              <w:rPr>
                <w:rFonts w:ascii="Arial" w:hAnsi="Arial" w:cs="Arial"/>
                <w:sz w:val="22"/>
                <w:szCs w:val="22"/>
              </w:rPr>
              <w:t>)</w:t>
            </w:r>
          </w:p>
        </w:tc>
      </w:tr>
    </w:tbl>
    <w:p w:rsidR="00A1148A" w:rsidRPr="00C160BF" w:rsidRDefault="00A1148A" w:rsidP="000F39CC">
      <w:pPr>
        <w:rPr>
          <w:rFonts w:ascii="Arial" w:hAnsi="Arial" w:cs="Arial"/>
          <w:sz w:val="22"/>
          <w:szCs w:val="22"/>
        </w:rPr>
      </w:pPr>
    </w:p>
    <w:tbl>
      <w:tblPr>
        <w:tblW w:w="10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2"/>
        <w:gridCol w:w="6022"/>
      </w:tblGrid>
      <w:tr w:rsidR="00CF1443" w:rsidRPr="00CF1443" w:rsidTr="00380902">
        <w:trPr>
          <w:trHeight w:val="444"/>
          <w:jc w:val="center"/>
        </w:trPr>
        <w:tc>
          <w:tcPr>
            <w:tcW w:w="10664" w:type="dxa"/>
            <w:gridSpan w:val="2"/>
            <w:shd w:val="clear" w:color="auto" w:fill="4F81BD" w:themeFill="accent1"/>
            <w:vAlign w:val="center"/>
          </w:tcPr>
          <w:p w:rsidR="00CF1443" w:rsidRPr="00CF1443" w:rsidRDefault="00CF1443" w:rsidP="00CF1443">
            <w:pPr>
              <w:tabs>
                <w:tab w:val="left" w:pos="3780"/>
              </w:tabs>
              <w:jc w:val="center"/>
              <w:rPr>
                <w:rFonts w:ascii="Arial" w:hAnsi="Arial" w:cs="Arial"/>
                <w:b/>
                <w:color w:val="FFFFFF" w:themeColor="background1"/>
                <w:sz w:val="22"/>
                <w:szCs w:val="22"/>
                <w:u w:val="single"/>
              </w:rPr>
            </w:pPr>
            <w:r w:rsidRPr="00CF1443">
              <w:rPr>
                <w:rFonts w:ascii="Arial" w:hAnsi="Arial" w:cs="Arial"/>
                <w:b/>
                <w:color w:val="FFFFFF" w:themeColor="background1"/>
                <w:sz w:val="22"/>
                <w:szCs w:val="22"/>
                <w:u w:val="single"/>
              </w:rPr>
              <w:t>CONDITIONS DE TRAVAIL</w:t>
            </w:r>
          </w:p>
        </w:tc>
      </w:tr>
      <w:tr w:rsidR="00CF1443" w:rsidRPr="00CF1443" w:rsidTr="00380902">
        <w:trPr>
          <w:jc w:val="center"/>
        </w:trPr>
        <w:tc>
          <w:tcPr>
            <w:tcW w:w="10664" w:type="dxa"/>
            <w:gridSpan w:val="2"/>
            <w:shd w:val="clear" w:color="auto" w:fill="DBE5F1" w:themeFill="accent1" w:themeFillTint="33"/>
            <w:vAlign w:val="center"/>
          </w:tcPr>
          <w:p w:rsidR="00CF1443" w:rsidRPr="00CF1443" w:rsidRDefault="00CF1443" w:rsidP="00CF1443">
            <w:pPr>
              <w:tabs>
                <w:tab w:val="left" w:pos="3780"/>
              </w:tabs>
              <w:jc w:val="center"/>
              <w:rPr>
                <w:rFonts w:ascii="Arial" w:hAnsi="Arial" w:cs="Arial"/>
                <w:b/>
                <w:noProof/>
                <w:sz w:val="22"/>
                <w:szCs w:val="22"/>
              </w:rPr>
            </w:pPr>
            <w:r w:rsidRPr="00CF1443">
              <w:rPr>
                <w:rFonts w:ascii="Arial" w:hAnsi="Arial" w:cs="Arial"/>
                <w:b/>
                <w:sz w:val="22"/>
                <w:szCs w:val="22"/>
              </w:rPr>
              <w:t>Horaires de travail du poste</w:t>
            </w:r>
          </w:p>
        </w:tc>
      </w:tr>
      <w:tr w:rsidR="00CF1443" w:rsidRPr="00CF1443" w:rsidTr="00380902">
        <w:trPr>
          <w:jc w:val="center"/>
        </w:trPr>
        <w:tc>
          <w:tcPr>
            <w:tcW w:w="4642" w:type="dxa"/>
          </w:tcPr>
          <w:p w:rsidR="00CF1443" w:rsidRPr="00CF1443" w:rsidRDefault="00CF1443" w:rsidP="00CF1443">
            <w:pPr>
              <w:rPr>
                <w:rFonts w:ascii="Arial" w:hAnsi="Arial" w:cs="Arial"/>
                <w:b/>
                <w:color w:val="D99594" w:themeColor="accent2" w:themeTint="99"/>
                <w:sz w:val="22"/>
                <w:szCs w:val="22"/>
              </w:rPr>
            </w:pPr>
          </w:p>
          <w:p w:rsidR="00CF1443" w:rsidRDefault="00AB7FE1" w:rsidP="00CF1443">
            <w:pPr>
              <w:rPr>
                <w:rFonts w:ascii="Arial" w:hAnsi="Arial" w:cs="Arial"/>
                <w:b/>
                <w:color w:val="D99594" w:themeColor="accent2" w:themeTint="99"/>
                <w:sz w:val="22"/>
                <w:szCs w:val="22"/>
              </w:rPr>
            </w:pPr>
            <w:r>
              <w:rPr>
                <w:rFonts w:ascii="Arial" w:hAnsi="Arial" w:cs="Arial"/>
                <w:b/>
                <w:color w:val="D99594" w:themeColor="accent2" w:themeTint="99"/>
                <w:sz w:val="22"/>
                <w:szCs w:val="22"/>
              </w:rPr>
              <w:t>Forfait Cadre</w:t>
            </w:r>
          </w:p>
          <w:p w:rsidR="00AB7FE1" w:rsidRPr="00CF1443" w:rsidRDefault="00AB7FE1" w:rsidP="00CF1443">
            <w:pPr>
              <w:rPr>
                <w:rFonts w:ascii="Arial" w:hAnsi="Arial" w:cs="Arial"/>
                <w:b/>
                <w:color w:val="D99594" w:themeColor="accent2" w:themeTint="99"/>
                <w:sz w:val="22"/>
                <w:szCs w:val="22"/>
              </w:rPr>
            </w:pPr>
          </w:p>
        </w:tc>
        <w:tc>
          <w:tcPr>
            <w:tcW w:w="6022" w:type="dxa"/>
          </w:tcPr>
          <w:p w:rsidR="00CF1443" w:rsidRPr="00CF1443" w:rsidRDefault="00AB7FE1" w:rsidP="00CF1443">
            <w:pPr>
              <w:tabs>
                <w:tab w:val="left" w:pos="3780"/>
              </w:tabs>
              <w:rPr>
                <w:rFonts w:ascii="Arial" w:hAnsi="Arial" w:cs="Arial"/>
                <w:sz w:val="22"/>
                <w:szCs w:val="22"/>
              </w:rPr>
            </w:pPr>
            <w:r>
              <w:rPr>
                <w:rFonts w:ascii="Arial" w:hAnsi="Arial" w:cs="Arial"/>
                <w:sz w:val="22"/>
                <w:szCs w:val="22"/>
              </w:rPr>
              <w:t>Astreintes cadres de santé</w:t>
            </w:r>
          </w:p>
          <w:p w:rsidR="00CF1443" w:rsidRPr="00CF1443" w:rsidRDefault="00CF1443" w:rsidP="00CF1443">
            <w:pPr>
              <w:tabs>
                <w:tab w:val="left" w:pos="3780"/>
              </w:tabs>
              <w:rPr>
                <w:rFonts w:ascii="Arial" w:hAnsi="Arial" w:cs="Arial"/>
                <w:sz w:val="22"/>
                <w:szCs w:val="22"/>
              </w:rPr>
            </w:pPr>
            <w:r w:rsidRPr="00CF1443">
              <w:rPr>
                <w:rFonts w:ascii="Arial" w:hAnsi="Arial" w:cs="Arial"/>
                <w:sz w:val="22"/>
                <w:szCs w:val="22"/>
              </w:rPr>
              <w:t xml:space="preserve">Périodicité de l’astreinte : </w:t>
            </w:r>
            <w:r w:rsidR="00530FC0">
              <w:rPr>
                <w:rFonts w:ascii="Arial" w:hAnsi="Arial" w:cs="Arial"/>
                <w:sz w:val="22"/>
                <w:szCs w:val="22"/>
              </w:rPr>
              <w:t>2 fois par an</w:t>
            </w:r>
          </w:p>
        </w:tc>
      </w:tr>
      <w:tr w:rsidR="00CF1443" w:rsidRPr="00CF1443" w:rsidTr="00380902">
        <w:trPr>
          <w:jc w:val="center"/>
        </w:trPr>
        <w:tc>
          <w:tcPr>
            <w:tcW w:w="10664" w:type="dxa"/>
            <w:gridSpan w:val="2"/>
            <w:shd w:val="clear" w:color="auto" w:fill="DBE5F1" w:themeFill="accent1" w:themeFillTint="33"/>
          </w:tcPr>
          <w:p w:rsidR="00CF1443" w:rsidRPr="00CF1443" w:rsidRDefault="00AB7FE1" w:rsidP="00CF1443">
            <w:pPr>
              <w:rPr>
                <w:rFonts w:ascii="Arial" w:hAnsi="Arial" w:cs="Arial"/>
                <w:b/>
                <w:sz w:val="22"/>
                <w:szCs w:val="22"/>
              </w:rPr>
            </w:pPr>
            <w:r>
              <w:rPr>
                <w:rFonts w:ascii="Arial" w:hAnsi="Arial" w:cs="Arial"/>
                <w:b/>
                <w:sz w:val="22"/>
                <w:szCs w:val="22"/>
              </w:rPr>
              <w:t>Qualités requises</w:t>
            </w:r>
          </w:p>
        </w:tc>
      </w:tr>
      <w:tr w:rsidR="00CF1443" w:rsidRPr="00CF1443" w:rsidTr="00380902">
        <w:trPr>
          <w:trHeight w:val="1670"/>
          <w:jc w:val="center"/>
        </w:trPr>
        <w:tc>
          <w:tcPr>
            <w:tcW w:w="10664" w:type="dxa"/>
            <w:gridSpan w:val="2"/>
          </w:tcPr>
          <w:p w:rsidR="00AB7FE1" w:rsidRPr="00AB7FE1" w:rsidRDefault="00AB7FE1" w:rsidP="00AB7FE1">
            <w:pPr>
              <w:tabs>
                <w:tab w:val="center" w:pos="2535"/>
                <w:tab w:val="left" w:pos="5280"/>
              </w:tabs>
              <w:spacing w:after="120"/>
              <w:rPr>
                <w:rFonts w:ascii="Arial" w:hAnsi="Arial" w:cs="Arial"/>
              </w:rPr>
            </w:pPr>
            <w:r w:rsidRPr="00AB7FE1">
              <w:rPr>
                <w:rFonts w:ascii="Arial" w:hAnsi="Arial" w:cs="Arial"/>
              </w:rPr>
              <w:t xml:space="preserve">Être méthodique et organisé ; </w:t>
            </w:r>
          </w:p>
          <w:p w:rsidR="00AB7FE1" w:rsidRPr="00AB7FE1" w:rsidRDefault="00AB7FE1" w:rsidP="00AB7FE1">
            <w:pPr>
              <w:tabs>
                <w:tab w:val="center" w:pos="2535"/>
                <w:tab w:val="left" w:pos="5280"/>
              </w:tabs>
              <w:spacing w:after="120"/>
              <w:rPr>
                <w:rFonts w:ascii="Arial" w:hAnsi="Arial" w:cs="Arial"/>
              </w:rPr>
            </w:pPr>
            <w:r w:rsidRPr="00AB7FE1">
              <w:rPr>
                <w:rFonts w:ascii="Arial" w:hAnsi="Arial" w:cs="Arial"/>
              </w:rPr>
              <w:t xml:space="preserve">S’inscrire dans une dimension institutionnelle ; </w:t>
            </w:r>
          </w:p>
          <w:p w:rsidR="00AB7FE1" w:rsidRPr="00AB7FE1" w:rsidRDefault="00AB7FE1" w:rsidP="00AB7FE1">
            <w:pPr>
              <w:tabs>
                <w:tab w:val="center" w:pos="2535"/>
                <w:tab w:val="left" w:pos="5280"/>
              </w:tabs>
              <w:spacing w:after="120"/>
              <w:rPr>
                <w:rFonts w:ascii="Arial" w:hAnsi="Arial" w:cs="Arial"/>
              </w:rPr>
            </w:pPr>
            <w:r w:rsidRPr="00AB7FE1">
              <w:rPr>
                <w:rFonts w:ascii="Arial" w:hAnsi="Arial" w:cs="Arial"/>
              </w:rPr>
              <w:t xml:space="preserve">Savoir déléguer et responsabiliser </w:t>
            </w:r>
          </w:p>
          <w:p w:rsidR="00AB7FE1" w:rsidRPr="00AB7FE1" w:rsidRDefault="00AB7FE1" w:rsidP="00AB7FE1">
            <w:pPr>
              <w:tabs>
                <w:tab w:val="center" w:pos="2535"/>
                <w:tab w:val="left" w:pos="5280"/>
              </w:tabs>
              <w:spacing w:after="120"/>
              <w:rPr>
                <w:rFonts w:ascii="Arial" w:hAnsi="Arial" w:cs="Arial"/>
              </w:rPr>
            </w:pPr>
            <w:r w:rsidRPr="00AB7FE1">
              <w:rPr>
                <w:rFonts w:ascii="Arial" w:hAnsi="Arial" w:cs="Arial"/>
              </w:rPr>
              <w:t xml:space="preserve">Faire preuve d’anticipation, être innovant ; </w:t>
            </w:r>
          </w:p>
          <w:p w:rsidR="00AB7FE1" w:rsidRPr="00AB7FE1" w:rsidRDefault="00AB7FE1" w:rsidP="00AB7FE1">
            <w:pPr>
              <w:tabs>
                <w:tab w:val="center" w:pos="2535"/>
                <w:tab w:val="left" w:pos="5280"/>
              </w:tabs>
              <w:spacing w:after="120"/>
              <w:rPr>
                <w:rFonts w:ascii="Arial" w:hAnsi="Arial" w:cs="Arial"/>
              </w:rPr>
            </w:pPr>
            <w:r w:rsidRPr="00AB7FE1">
              <w:rPr>
                <w:rFonts w:ascii="Arial" w:hAnsi="Arial" w:cs="Arial"/>
              </w:rPr>
              <w:t xml:space="preserve">Se former régulièrement ; </w:t>
            </w:r>
          </w:p>
          <w:p w:rsidR="00AB7FE1" w:rsidRPr="00AB7FE1" w:rsidRDefault="00AB7FE1" w:rsidP="00AB7FE1">
            <w:pPr>
              <w:tabs>
                <w:tab w:val="center" w:pos="2535"/>
                <w:tab w:val="left" w:pos="5280"/>
              </w:tabs>
              <w:spacing w:after="120"/>
              <w:rPr>
                <w:rFonts w:ascii="Arial" w:hAnsi="Arial" w:cs="Arial"/>
              </w:rPr>
            </w:pPr>
            <w:r w:rsidRPr="00AB7FE1">
              <w:rPr>
                <w:rFonts w:ascii="Arial" w:hAnsi="Arial" w:cs="Arial"/>
              </w:rPr>
              <w:t xml:space="preserve">Faire preuve de curiosité, apporter un intérêt particulier dans des domaines diversifiés en rapport à la vie institutionnelle ; </w:t>
            </w:r>
          </w:p>
          <w:p w:rsidR="00AB7FE1" w:rsidRPr="00AB7FE1" w:rsidRDefault="00AB7FE1" w:rsidP="00AB7FE1">
            <w:pPr>
              <w:tabs>
                <w:tab w:val="center" w:pos="2535"/>
                <w:tab w:val="left" w:pos="5280"/>
              </w:tabs>
              <w:spacing w:after="120"/>
              <w:rPr>
                <w:rFonts w:ascii="Arial" w:hAnsi="Arial" w:cs="Arial"/>
              </w:rPr>
            </w:pPr>
            <w:r w:rsidRPr="00AB7FE1">
              <w:rPr>
                <w:rFonts w:ascii="Arial" w:hAnsi="Arial" w:cs="Arial"/>
              </w:rPr>
              <w:t xml:space="preserve">Connaître les exigences normatives </w:t>
            </w:r>
          </w:p>
          <w:p w:rsidR="00AB7FE1" w:rsidRPr="00AB7FE1" w:rsidRDefault="00AB7FE1" w:rsidP="00AB7FE1">
            <w:pPr>
              <w:tabs>
                <w:tab w:val="center" w:pos="2535"/>
                <w:tab w:val="left" w:pos="5280"/>
              </w:tabs>
              <w:spacing w:after="120"/>
              <w:rPr>
                <w:rFonts w:ascii="Arial" w:hAnsi="Arial" w:cs="Arial"/>
              </w:rPr>
            </w:pPr>
            <w:r w:rsidRPr="00AB7FE1">
              <w:rPr>
                <w:rFonts w:ascii="Arial" w:hAnsi="Arial" w:cs="Arial"/>
              </w:rPr>
              <w:t xml:space="preserve">Maîtriser de la gestion du temps de travail et des aspects réglementaires, statutaires et recommandations </w:t>
            </w:r>
          </w:p>
          <w:p w:rsidR="00AB7FE1" w:rsidRPr="00AB7FE1" w:rsidRDefault="00AB7FE1" w:rsidP="00AB7FE1">
            <w:pPr>
              <w:tabs>
                <w:tab w:val="center" w:pos="2535"/>
                <w:tab w:val="left" w:pos="5280"/>
              </w:tabs>
              <w:spacing w:after="120"/>
              <w:rPr>
                <w:rFonts w:ascii="Arial" w:hAnsi="Arial" w:cs="Arial"/>
              </w:rPr>
            </w:pPr>
            <w:r w:rsidRPr="00AB7FE1">
              <w:rPr>
                <w:rFonts w:ascii="Arial" w:hAnsi="Arial" w:cs="Arial"/>
              </w:rPr>
              <w:t xml:space="preserve">Utiliser les outils de gestion informatique ; </w:t>
            </w:r>
          </w:p>
          <w:p w:rsidR="00CF1443" w:rsidRDefault="00AB7FE1" w:rsidP="00AB7FE1">
            <w:pPr>
              <w:tabs>
                <w:tab w:val="center" w:pos="2535"/>
                <w:tab w:val="left" w:pos="5280"/>
              </w:tabs>
              <w:spacing w:after="120"/>
              <w:rPr>
                <w:rFonts w:ascii="Arial" w:hAnsi="Arial" w:cs="Arial"/>
              </w:rPr>
            </w:pPr>
            <w:r w:rsidRPr="00AB7FE1">
              <w:rPr>
                <w:rFonts w:ascii="Arial" w:hAnsi="Arial" w:cs="Arial"/>
              </w:rPr>
              <w:t>Savoir gérer son temps et être disponible.</w:t>
            </w:r>
          </w:p>
          <w:p w:rsidR="00B75393" w:rsidRPr="00CF1443" w:rsidRDefault="00B75393" w:rsidP="00AB7FE1">
            <w:pPr>
              <w:tabs>
                <w:tab w:val="center" w:pos="2535"/>
                <w:tab w:val="left" w:pos="5280"/>
              </w:tabs>
              <w:spacing w:after="120"/>
              <w:rPr>
                <w:rFonts w:ascii="Arial" w:hAnsi="Arial" w:cs="Arial"/>
                <w:sz w:val="22"/>
                <w:szCs w:val="22"/>
              </w:rPr>
            </w:pPr>
            <w:r>
              <w:rPr>
                <w:rFonts w:ascii="Arial" w:hAnsi="Arial" w:cs="Arial"/>
              </w:rPr>
              <w:t>Capacité au leadership</w:t>
            </w:r>
          </w:p>
        </w:tc>
      </w:tr>
      <w:tr w:rsidR="00CF1443" w:rsidRPr="00CF1443" w:rsidTr="00380902">
        <w:trPr>
          <w:jc w:val="center"/>
        </w:trPr>
        <w:tc>
          <w:tcPr>
            <w:tcW w:w="4642" w:type="dxa"/>
            <w:shd w:val="clear" w:color="auto" w:fill="DBE5F1" w:themeFill="accent1" w:themeFillTint="33"/>
          </w:tcPr>
          <w:p w:rsidR="00CF1443" w:rsidRPr="00CF1443" w:rsidRDefault="00CF1443" w:rsidP="00CF1443">
            <w:pPr>
              <w:rPr>
                <w:rFonts w:ascii="Arial" w:hAnsi="Arial" w:cs="Arial"/>
                <w:b/>
                <w:sz w:val="22"/>
                <w:szCs w:val="22"/>
              </w:rPr>
            </w:pPr>
            <w:r w:rsidRPr="00CF1443">
              <w:rPr>
                <w:rFonts w:ascii="Arial" w:hAnsi="Arial" w:cs="Arial"/>
                <w:b/>
                <w:sz w:val="22"/>
                <w:szCs w:val="22"/>
              </w:rPr>
              <w:t>Déplacements liés au poste de travail</w:t>
            </w:r>
          </w:p>
        </w:tc>
        <w:tc>
          <w:tcPr>
            <w:tcW w:w="6022" w:type="dxa"/>
            <w:shd w:val="clear" w:color="auto" w:fill="DBE5F1" w:themeFill="accent1" w:themeFillTint="33"/>
          </w:tcPr>
          <w:p w:rsidR="00CF1443" w:rsidRPr="00CF1443" w:rsidRDefault="00CF1443" w:rsidP="00CF1443">
            <w:pPr>
              <w:rPr>
                <w:rFonts w:ascii="Arial" w:hAnsi="Arial" w:cs="Arial"/>
                <w:b/>
                <w:sz w:val="22"/>
                <w:szCs w:val="22"/>
              </w:rPr>
            </w:pPr>
            <w:r w:rsidRPr="00CF1443">
              <w:rPr>
                <w:rFonts w:ascii="Arial" w:hAnsi="Arial" w:cs="Arial"/>
                <w:b/>
                <w:sz w:val="22"/>
                <w:szCs w:val="22"/>
              </w:rPr>
              <w:t>Véhicule lié au poste de travail</w:t>
            </w:r>
          </w:p>
        </w:tc>
      </w:tr>
      <w:tr w:rsidR="00CF1443" w:rsidRPr="00CF1443" w:rsidTr="00380902">
        <w:trPr>
          <w:trHeight w:val="326"/>
          <w:jc w:val="center"/>
        </w:trPr>
        <w:tc>
          <w:tcPr>
            <w:tcW w:w="4642" w:type="dxa"/>
            <w:vMerge w:val="restart"/>
          </w:tcPr>
          <w:p w:rsidR="00CF1443" w:rsidRPr="00CF1443" w:rsidRDefault="00CF1443" w:rsidP="00CF1443">
            <w:pPr>
              <w:rPr>
                <w:rFonts w:ascii="Arial" w:hAnsi="Arial" w:cs="Arial"/>
                <w:sz w:val="22"/>
                <w:szCs w:val="22"/>
              </w:rPr>
            </w:pPr>
            <w:r w:rsidRPr="00CF1443">
              <w:rPr>
                <w:noProof/>
              </w:rPr>
              <mc:AlternateContent>
                <mc:Choice Requires="wps">
                  <w:drawing>
                    <wp:anchor distT="0" distB="0" distL="114300" distR="114300" simplePos="0" relativeHeight="251741696" behindDoc="0" locked="0" layoutInCell="1" allowOverlap="1">
                      <wp:simplePos x="0" y="0"/>
                      <wp:positionH relativeFrom="column">
                        <wp:posOffset>1382395</wp:posOffset>
                      </wp:positionH>
                      <wp:positionV relativeFrom="paragraph">
                        <wp:posOffset>26670</wp:posOffset>
                      </wp:positionV>
                      <wp:extent cx="180975" cy="100330"/>
                      <wp:effectExtent l="0" t="0" r="28575" b="1397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00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6C7D52A" id="Rectangle 43" o:spid="_x0000_s1026" style="position:absolute;margin-left:108.85pt;margin-top:2.1pt;width:14.25pt;height:7.9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"/>
                  </w:pict>
                </mc:Fallback>
              </mc:AlternateContent>
            </w:r>
            <w:r w:rsidRPr="00CF1443">
              <w:rPr>
                <w:noProof/>
              </w:rPr>
              <mc:AlternateContent>
                <mc:Choice Requires="wps">
                  <w:drawing>
                    <wp:anchor distT="0" distB="0" distL="114300" distR="114300" simplePos="0" relativeHeight="251739648" behindDoc="0" locked="0" layoutInCell="1" allowOverlap="1">
                      <wp:simplePos x="0" y="0"/>
                      <wp:positionH relativeFrom="column">
                        <wp:posOffset>53340</wp:posOffset>
                      </wp:positionH>
                      <wp:positionV relativeFrom="paragraph">
                        <wp:posOffset>41275</wp:posOffset>
                      </wp:positionV>
                      <wp:extent cx="180975" cy="100330"/>
                      <wp:effectExtent l="0" t="0" r="28575" b="1397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00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77ADDEA" id="Rectangle 42" o:spid="_x0000_s1026" style="position:absolute;margin-left:4.2pt;margin-top:3.25pt;width:14.25pt;height:7.9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"/>
                  </w:pict>
                </mc:Fallback>
              </mc:AlternateContent>
            </w:r>
            <w:r w:rsidRPr="00CF1443">
              <w:rPr>
                <w:rFonts w:ascii="Arial" w:hAnsi="Arial" w:cs="Arial"/>
                <w:sz w:val="22"/>
                <w:szCs w:val="22"/>
              </w:rPr>
              <w:t xml:space="preserve">        Agglomération             D’un site à l’autre</w:t>
            </w:r>
          </w:p>
          <w:p w:rsidR="00CF1443" w:rsidRPr="00CF1443" w:rsidRDefault="00CF1443" w:rsidP="00CF1443">
            <w:pPr>
              <w:rPr>
                <w:rFonts w:ascii="Arial" w:hAnsi="Arial" w:cs="Arial"/>
                <w:sz w:val="22"/>
                <w:szCs w:val="22"/>
              </w:rPr>
            </w:pPr>
          </w:p>
          <w:p w:rsidR="00CF1443" w:rsidRPr="00CF1443" w:rsidRDefault="00CF1443" w:rsidP="00CF1443">
            <w:pPr>
              <w:rPr>
                <w:rFonts w:ascii="Arial" w:hAnsi="Arial" w:cs="Arial"/>
                <w:sz w:val="22"/>
                <w:szCs w:val="22"/>
              </w:rPr>
            </w:pPr>
            <w:r w:rsidRPr="00CF1443">
              <w:rPr>
                <w:noProof/>
              </w:rPr>
              <mc:AlternateContent>
                <mc:Choice Requires="wps">
                  <w:drawing>
                    <wp:anchor distT="0" distB="0" distL="114300" distR="114300" simplePos="0" relativeHeight="251740672" behindDoc="0" locked="0" layoutInCell="1" allowOverlap="1">
                      <wp:simplePos x="0" y="0"/>
                      <wp:positionH relativeFrom="column">
                        <wp:posOffset>114300</wp:posOffset>
                      </wp:positionH>
                      <wp:positionV relativeFrom="paragraph">
                        <wp:posOffset>69215</wp:posOffset>
                      </wp:positionV>
                      <wp:extent cx="180975" cy="100330"/>
                      <wp:effectExtent l="0" t="0" r="28575" b="1397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00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CC2ED37" id="Rectangle 41" o:spid="_x0000_s1026" style="position:absolute;margin-left:9pt;margin-top:5.45pt;width:14.25pt;height:7.9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"/>
                  </w:pict>
                </mc:Fallback>
              </mc:AlternateContent>
            </w:r>
            <w:r w:rsidRPr="00CF1443">
              <w:rPr>
                <w:rFonts w:ascii="Arial" w:hAnsi="Arial" w:cs="Arial"/>
                <w:sz w:val="22"/>
                <w:szCs w:val="22"/>
              </w:rPr>
              <w:t xml:space="preserve">            Autres (préciser)             </w:t>
            </w:r>
          </w:p>
        </w:tc>
        <w:tc>
          <w:tcPr>
            <w:tcW w:w="6022" w:type="dxa"/>
          </w:tcPr>
          <w:p w:rsidR="00CF1443" w:rsidRPr="00CF1443" w:rsidRDefault="00CF1443" w:rsidP="00CF1443">
            <w:pPr>
              <w:rPr>
                <w:rFonts w:ascii="Arial" w:hAnsi="Arial" w:cs="Arial"/>
                <w:sz w:val="22"/>
                <w:szCs w:val="22"/>
              </w:rPr>
            </w:pPr>
            <w:r w:rsidRPr="00CF1443">
              <w:rPr>
                <w:noProof/>
              </w:rPr>
              <mc:AlternateContent>
                <mc:Choice Requires="wps">
                  <w:drawing>
                    <wp:anchor distT="0" distB="0" distL="114300" distR="114300" simplePos="0" relativeHeight="251743744" behindDoc="0" locked="0" layoutInCell="1" allowOverlap="1">
                      <wp:simplePos x="0" y="0"/>
                      <wp:positionH relativeFrom="column">
                        <wp:posOffset>948055</wp:posOffset>
                      </wp:positionH>
                      <wp:positionV relativeFrom="paragraph">
                        <wp:posOffset>36195</wp:posOffset>
                      </wp:positionV>
                      <wp:extent cx="152400" cy="90805"/>
                      <wp:effectExtent l="0" t="0" r="19050" b="2349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90805"/>
                              </a:xfrm>
                              <a:prstGeom prst="rect">
                                <a:avLst/>
                              </a:prstGeom>
                              <a:solidFill>
                                <a:schemeClr val="bg1"/>
                              </a:solidFill>
                              <a:ln w="9525">
                                <a:solidFill>
                                  <a:srgbClr val="000000"/>
                                </a:solidFill>
                                <a:miter lim="800000"/>
                                <a:headEnd/>
                                <a:tailEnd/>
                              </a:ln>
                            </wps:spPr>
                            <wps:txbx>
                              <w:txbxContent>
                                <w:p w:rsidR="00CA2762" w:rsidRDefault="00CA2762" w:rsidP="00A64221">
                                  <w:pPr>
                                    <w:jc w:val="center"/>
                                  </w:pPr>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margin-left:74.65pt;margin-top:2.85pt;width:12pt;height:7.1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" fillcolor="white [3212]">
                      <v:textbox>
                        <w:txbxContent>
                          <w:p w:rsidR="00CA2762" w:rsidRDefault="00CA2762" w:rsidP="00A64221">
                            <w:pPr>
                              <w:jc w:val="center"/>
                            </w:pPr>
                            <w:r>
                              <w:t>X</w:t>
                            </w:r>
                          </w:p>
                        </w:txbxContent>
                      </v:textbox>
                    </v:rect>
                  </w:pict>
                </mc:Fallback>
              </mc:AlternateContent>
            </w:r>
            <w:r w:rsidRPr="00CF1443">
              <w:rPr>
                <w:noProof/>
              </w:rPr>
              <mc:AlternateContent>
                <mc:Choice Requires="wps">
                  <w:drawing>
                    <wp:anchor distT="0" distB="0" distL="114300" distR="114300" simplePos="0" relativeHeight="251742720" behindDoc="0" locked="0" layoutInCell="1" allowOverlap="1">
                      <wp:simplePos x="0" y="0"/>
                      <wp:positionH relativeFrom="column">
                        <wp:posOffset>33655</wp:posOffset>
                      </wp:positionH>
                      <wp:positionV relativeFrom="paragraph">
                        <wp:posOffset>36195</wp:posOffset>
                      </wp:positionV>
                      <wp:extent cx="142875" cy="90805"/>
                      <wp:effectExtent l="0" t="0" r="28575" b="2349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00E60BA" id="Rectangle 37" o:spid="_x0000_s1026" style="position:absolute;margin-left:2.65pt;margin-top:2.85pt;width:11.25pt;height:7.1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"/>
                  </w:pict>
                </mc:Fallback>
              </mc:AlternateContent>
            </w:r>
            <w:r w:rsidRPr="00CF1443">
              <w:rPr>
                <w:rFonts w:ascii="Arial" w:hAnsi="Arial" w:cs="Arial"/>
                <w:sz w:val="22"/>
                <w:szCs w:val="22"/>
              </w:rPr>
              <w:t xml:space="preserve">          oui                          non</w:t>
            </w:r>
          </w:p>
          <w:p w:rsidR="00CF1443" w:rsidRPr="00CF1443" w:rsidRDefault="00CF1443" w:rsidP="00CF1443">
            <w:pPr>
              <w:rPr>
                <w:rFonts w:ascii="Arial" w:hAnsi="Arial" w:cs="Arial"/>
                <w:sz w:val="22"/>
                <w:szCs w:val="22"/>
              </w:rPr>
            </w:pPr>
          </w:p>
        </w:tc>
      </w:tr>
      <w:tr w:rsidR="00CF1443" w:rsidRPr="00CF1443" w:rsidTr="00380902">
        <w:trPr>
          <w:trHeight w:val="234"/>
          <w:jc w:val="center"/>
        </w:trPr>
        <w:tc>
          <w:tcPr>
            <w:tcW w:w="4642" w:type="dxa"/>
            <w:vMerge/>
          </w:tcPr>
          <w:p w:rsidR="00CF1443" w:rsidRPr="00CF1443" w:rsidRDefault="00CF1443" w:rsidP="00CF1443">
            <w:pPr>
              <w:rPr>
                <w:rFonts w:ascii="Arial" w:hAnsi="Arial" w:cs="Arial"/>
                <w:noProof/>
                <w:sz w:val="22"/>
                <w:szCs w:val="22"/>
              </w:rPr>
            </w:pPr>
          </w:p>
        </w:tc>
        <w:tc>
          <w:tcPr>
            <w:tcW w:w="6022" w:type="dxa"/>
            <w:shd w:val="clear" w:color="auto" w:fill="DBE5F1" w:themeFill="accent1" w:themeFillTint="33"/>
          </w:tcPr>
          <w:p w:rsidR="00CF1443" w:rsidRPr="00CF1443" w:rsidRDefault="00CF1443" w:rsidP="00CF1443">
            <w:pPr>
              <w:rPr>
                <w:rFonts w:ascii="Arial" w:hAnsi="Arial" w:cs="Arial"/>
                <w:b/>
                <w:noProof/>
                <w:sz w:val="22"/>
                <w:szCs w:val="22"/>
              </w:rPr>
            </w:pPr>
            <w:r w:rsidRPr="00CF1443">
              <w:rPr>
                <w:rFonts w:ascii="Arial" w:hAnsi="Arial" w:cs="Arial"/>
                <w:b/>
                <w:noProof/>
                <w:sz w:val="22"/>
                <w:szCs w:val="22"/>
              </w:rPr>
              <w:t>Type de véhicule utilisé</w:t>
            </w:r>
          </w:p>
        </w:tc>
      </w:tr>
      <w:tr w:rsidR="00CF1443" w:rsidRPr="00CF1443" w:rsidTr="00380902">
        <w:trPr>
          <w:trHeight w:val="422"/>
          <w:jc w:val="center"/>
        </w:trPr>
        <w:tc>
          <w:tcPr>
            <w:tcW w:w="4642" w:type="dxa"/>
            <w:vMerge/>
          </w:tcPr>
          <w:p w:rsidR="00CF1443" w:rsidRPr="00CF1443" w:rsidRDefault="00CF1443" w:rsidP="00CF1443">
            <w:pPr>
              <w:rPr>
                <w:rFonts w:ascii="Arial" w:hAnsi="Arial" w:cs="Arial"/>
                <w:noProof/>
                <w:sz w:val="22"/>
                <w:szCs w:val="22"/>
              </w:rPr>
            </w:pPr>
          </w:p>
        </w:tc>
        <w:tc>
          <w:tcPr>
            <w:tcW w:w="6022" w:type="dxa"/>
            <w:vMerge w:val="restart"/>
          </w:tcPr>
          <w:p w:rsidR="00CF1443" w:rsidRPr="00CF1443" w:rsidRDefault="00CF1443" w:rsidP="00CF1443">
            <w:pPr>
              <w:rPr>
                <w:rFonts w:ascii="Arial" w:hAnsi="Arial" w:cs="Arial"/>
                <w:noProof/>
                <w:sz w:val="22"/>
                <w:szCs w:val="22"/>
              </w:rPr>
            </w:pPr>
            <w:r w:rsidRPr="00CF1443">
              <w:rPr>
                <w:rFonts w:ascii="Arial" w:hAnsi="Arial" w:cs="Arial"/>
                <w:noProof/>
                <w:sz w:val="22"/>
                <w:szCs w:val="22"/>
              </w:rPr>
              <w:t xml:space="preserve"> </w:t>
            </w:r>
          </w:p>
          <w:p w:rsidR="00CF1443" w:rsidRPr="00CF1443" w:rsidRDefault="00CF1443" w:rsidP="00CF1443">
            <w:pPr>
              <w:tabs>
                <w:tab w:val="left" w:pos="3780"/>
              </w:tabs>
              <w:rPr>
                <w:rFonts w:ascii="Arial" w:hAnsi="Arial" w:cs="Arial"/>
                <w:noProof/>
                <w:sz w:val="22"/>
                <w:szCs w:val="22"/>
              </w:rPr>
            </w:pPr>
          </w:p>
          <w:p w:rsidR="00CF1443" w:rsidRPr="00CF1443" w:rsidRDefault="00CF1443" w:rsidP="00CF1443">
            <w:pPr>
              <w:tabs>
                <w:tab w:val="left" w:pos="3780"/>
              </w:tabs>
              <w:rPr>
                <w:rFonts w:ascii="Arial" w:hAnsi="Arial" w:cs="Arial"/>
                <w:noProof/>
                <w:sz w:val="22"/>
                <w:szCs w:val="22"/>
              </w:rPr>
            </w:pPr>
            <w:r w:rsidRPr="00CF1443">
              <w:rPr>
                <w:rFonts w:ascii="Arial" w:hAnsi="Arial" w:cs="Arial"/>
                <w:noProof/>
                <w:sz w:val="22"/>
                <w:szCs w:val="22"/>
              </w:rPr>
              <w:t xml:space="preserve"> </w:t>
            </w:r>
          </w:p>
        </w:tc>
      </w:tr>
      <w:tr w:rsidR="00CF1443" w:rsidRPr="00CF1443" w:rsidTr="00380902">
        <w:trPr>
          <w:trHeight w:val="272"/>
          <w:jc w:val="center"/>
        </w:trPr>
        <w:tc>
          <w:tcPr>
            <w:tcW w:w="4642" w:type="dxa"/>
            <w:shd w:val="clear" w:color="auto" w:fill="DBE5F1" w:themeFill="accent1" w:themeFillTint="33"/>
          </w:tcPr>
          <w:p w:rsidR="00CF1443" w:rsidRPr="00CF1443" w:rsidRDefault="00CF1443" w:rsidP="00CF1443">
            <w:pPr>
              <w:rPr>
                <w:rFonts w:ascii="Arial" w:hAnsi="Arial" w:cs="Arial"/>
                <w:b/>
                <w:sz w:val="22"/>
                <w:szCs w:val="22"/>
              </w:rPr>
            </w:pPr>
            <w:r w:rsidRPr="00CF1443">
              <w:rPr>
                <w:rFonts w:ascii="Arial" w:hAnsi="Arial" w:cs="Arial"/>
                <w:b/>
                <w:sz w:val="22"/>
                <w:szCs w:val="22"/>
              </w:rPr>
              <w:t>Permis pour le poste de travail</w:t>
            </w:r>
          </w:p>
        </w:tc>
        <w:tc>
          <w:tcPr>
            <w:tcW w:w="6022" w:type="dxa"/>
            <w:vMerge/>
          </w:tcPr>
          <w:p w:rsidR="00CF1443" w:rsidRPr="00CF1443" w:rsidRDefault="00CF1443" w:rsidP="00CF1443">
            <w:pPr>
              <w:rPr>
                <w:rFonts w:ascii="Arial" w:hAnsi="Arial" w:cs="Arial"/>
                <w:noProof/>
                <w:sz w:val="22"/>
                <w:szCs w:val="22"/>
              </w:rPr>
            </w:pPr>
          </w:p>
        </w:tc>
      </w:tr>
      <w:tr w:rsidR="00CF1443" w:rsidRPr="00CF1443" w:rsidTr="00380902">
        <w:trPr>
          <w:trHeight w:val="675"/>
          <w:jc w:val="center"/>
        </w:trPr>
        <w:tc>
          <w:tcPr>
            <w:tcW w:w="4642" w:type="dxa"/>
          </w:tcPr>
          <w:p w:rsidR="00CF1443" w:rsidRPr="00CF1443" w:rsidRDefault="00CF1443" w:rsidP="00CF1443">
            <w:pPr>
              <w:rPr>
                <w:rFonts w:ascii="Arial" w:hAnsi="Arial" w:cs="Arial"/>
                <w:noProof/>
                <w:sz w:val="22"/>
                <w:szCs w:val="22"/>
                <w:lang w:val="en-US"/>
              </w:rPr>
            </w:pPr>
          </w:p>
        </w:tc>
        <w:tc>
          <w:tcPr>
            <w:tcW w:w="6022" w:type="dxa"/>
            <w:vMerge/>
          </w:tcPr>
          <w:p w:rsidR="00CF1443" w:rsidRPr="00CF1443" w:rsidRDefault="00CF1443" w:rsidP="00CF1443">
            <w:pPr>
              <w:rPr>
                <w:rFonts w:ascii="Arial" w:hAnsi="Arial" w:cs="Arial"/>
                <w:noProof/>
                <w:sz w:val="22"/>
                <w:szCs w:val="22"/>
                <w:lang w:val="en-US"/>
              </w:rPr>
            </w:pPr>
          </w:p>
        </w:tc>
      </w:tr>
      <w:tr w:rsidR="00CF1443" w:rsidRPr="00CF1443" w:rsidTr="00380902">
        <w:trPr>
          <w:trHeight w:val="3325"/>
          <w:jc w:val="center"/>
        </w:trPr>
        <w:tc>
          <w:tcPr>
            <w:tcW w:w="4642" w:type="dxa"/>
            <w:shd w:val="clear" w:color="auto" w:fill="DBE5F1" w:themeFill="accent1" w:themeFillTint="33"/>
            <w:vAlign w:val="center"/>
          </w:tcPr>
          <w:p w:rsidR="00CF1443" w:rsidRPr="00CF1443" w:rsidRDefault="00CF1443" w:rsidP="00CF1443">
            <w:pPr>
              <w:widowControl/>
              <w:jc w:val="center"/>
              <w:rPr>
                <w:rFonts w:ascii="Arial" w:hAnsi="Arial" w:cs="Arial"/>
                <w:b/>
                <w:bCs/>
                <w:sz w:val="22"/>
                <w:szCs w:val="22"/>
              </w:rPr>
            </w:pPr>
            <w:r w:rsidRPr="00CF1443">
              <w:rPr>
                <w:rFonts w:ascii="Arial" w:hAnsi="Arial" w:cs="Arial"/>
                <w:b/>
                <w:sz w:val="22"/>
                <w:szCs w:val="22"/>
              </w:rPr>
              <w:t>Contraintes éventuelles liées au poste</w:t>
            </w:r>
          </w:p>
        </w:tc>
        <w:tc>
          <w:tcPr>
            <w:tcW w:w="6022" w:type="dxa"/>
          </w:tcPr>
          <w:p w:rsidR="00CF1443" w:rsidRPr="00CF1443" w:rsidRDefault="00CF1443" w:rsidP="00CF1443">
            <w:pPr>
              <w:widowControl/>
              <w:jc w:val="center"/>
              <w:rPr>
                <w:rFonts w:ascii="Arial" w:hAnsi="Arial" w:cs="Arial"/>
                <w:b/>
                <w:sz w:val="22"/>
                <w:szCs w:val="22"/>
              </w:rPr>
            </w:pPr>
          </w:p>
          <w:p w:rsidR="00CF1443" w:rsidRPr="00CF1443" w:rsidRDefault="00CF1443" w:rsidP="00CF1443">
            <w:pPr>
              <w:widowControl/>
              <w:rPr>
                <w:rFonts w:ascii="Arial" w:hAnsi="Arial" w:cs="Arial"/>
                <w:b/>
                <w:sz w:val="22"/>
                <w:szCs w:val="22"/>
              </w:rPr>
            </w:pPr>
            <w:r w:rsidRPr="00CF1443">
              <w:rPr>
                <w:rFonts w:ascii="Arial" w:hAnsi="Arial" w:cs="Arial"/>
                <w:b/>
                <w:sz w:val="22"/>
                <w:szCs w:val="22"/>
              </w:rPr>
              <w:t>Contraintes horaires : ………………………………….</w:t>
            </w:r>
          </w:p>
          <w:p w:rsidR="00CF1443" w:rsidRPr="00CF1443" w:rsidRDefault="00CF1443" w:rsidP="00CF1443">
            <w:pPr>
              <w:widowControl/>
              <w:rPr>
                <w:rFonts w:ascii="Arial" w:hAnsi="Arial" w:cs="Arial"/>
                <w:b/>
                <w:sz w:val="22"/>
                <w:szCs w:val="22"/>
              </w:rPr>
            </w:pPr>
          </w:p>
          <w:p w:rsidR="00CF1443" w:rsidRPr="00CF1443" w:rsidRDefault="00CF1443" w:rsidP="00CF1443">
            <w:pPr>
              <w:widowControl/>
              <w:rPr>
                <w:rFonts w:ascii="Arial" w:hAnsi="Arial" w:cs="Arial"/>
                <w:b/>
                <w:sz w:val="22"/>
                <w:szCs w:val="22"/>
              </w:rPr>
            </w:pPr>
            <w:r w:rsidRPr="00CF1443">
              <w:rPr>
                <w:rFonts w:ascii="Arial" w:hAnsi="Arial" w:cs="Arial"/>
                <w:b/>
                <w:sz w:val="22"/>
                <w:szCs w:val="22"/>
              </w:rPr>
              <w:t>………………………………………………………………</w:t>
            </w:r>
          </w:p>
          <w:p w:rsidR="00CF1443" w:rsidRPr="00CF1443" w:rsidRDefault="00CF1443" w:rsidP="00CF1443">
            <w:pPr>
              <w:widowControl/>
              <w:rPr>
                <w:rFonts w:ascii="Arial" w:hAnsi="Arial" w:cs="Arial"/>
                <w:b/>
                <w:sz w:val="22"/>
                <w:szCs w:val="22"/>
              </w:rPr>
            </w:pPr>
          </w:p>
          <w:p w:rsidR="00CF1443" w:rsidRPr="00CF1443" w:rsidRDefault="00CF1443" w:rsidP="00CF1443">
            <w:pPr>
              <w:widowControl/>
              <w:rPr>
                <w:rFonts w:ascii="Arial" w:hAnsi="Arial" w:cs="Arial"/>
                <w:b/>
                <w:sz w:val="22"/>
                <w:szCs w:val="22"/>
              </w:rPr>
            </w:pPr>
            <w:r w:rsidRPr="00CF1443">
              <w:rPr>
                <w:rFonts w:ascii="Arial" w:hAnsi="Arial" w:cs="Arial"/>
                <w:b/>
                <w:sz w:val="22"/>
                <w:szCs w:val="22"/>
              </w:rPr>
              <w:t>Contraintes liées à l’environnement : ……………….</w:t>
            </w:r>
          </w:p>
          <w:p w:rsidR="00CF1443" w:rsidRPr="00CF1443" w:rsidRDefault="00CF1443" w:rsidP="00CF1443">
            <w:pPr>
              <w:widowControl/>
              <w:rPr>
                <w:rFonts w:ascii="Arial" w:hAnsi="Arial" w:cs="Arial"/>
                <w:b/>
                <w:sz w:val="22"/>
                <w:szCs w:val="22"/>
              </w:rPr>
            </w:pPr>
          </w:p>
          <w:p w:rsidR="00CF1443" w:rsidRPr="00CF1443" w:rsidRDefault="00CF1443" w:rsidP="00CF1443">
            <w:pPr>
              <w:widowControl/>
              <w:rPr>
                <w:rFonts w:ascii="Arial" w:hAnsi="Arial" w:cs="Arial"/>
                <w:b/>
                <w:sz w:val="22"/>
                <w:szCs w:val="22"/>
              </w:rPr>
            </w:pPr>
            <w:r w:rsidRPr="00CF1443">
              <w:rPr>
                <w:rFonts w:ascii="Arial" w:hAnsi="Arial" w:cs="Arial"/>
                <w:b/>
                <w:sz w:val="22"/>
                <w:szCs w:val="22"/>
              </w:rPr>
              <w:t xml:space="preserve">……………………………………………………………… </w:t>
            </w:r>
          </w:p>
          <w:p w:rsidR="00CF1443" w:rsidRPr="00CF1443" w:rsidRDefault="00CF1443" w:rsidP="00CF1443">
            <w:pPr>
              <w:widowControl/>
              <w:rPr>
                <w:rFonts w:ascii="Arial" w:hAnsi="Arial" w:cs="Arial"/>
                <w:b/>
                <w:sz w:val="22"/>
                <w:szCs w:val="22"/>
              </w:rPr>
            </w:pPr>
          </w:p>
          <w:p w:rsidR="00CF1443" w:rsidRPr="00CF1443" w:rsidRDefault="00CF1443" w:rsidP="00CF1443">
            <w:pPr>
              <w:widowControl/>
              <w:rPr>
                <w:rFonts w:ascii="Arial" w:hAnsi="Arial" w:cs="Arial"/>
                <w:b/>
                <w:sz w:val="22"/>
                <w:szCs w:val="22"/>
              </w:rPr>
            </w:pPr>
            <w:r w:rsidRPr="00CF1443">
              <w:rPr>
                <w:rFonts w:ascii="Arial" w:hAnsi="Arial" w:cs="Arial"/>
                <w:b/>
                <w:sz w:val="22"/>
                <w:szCs w:val="22"/>
              </w:rPr>
              <w:t>Contraintes liées au déplacement : ………………….</w:t>
            </w:r>
          </w:p>
          <w:p w:rsidR="00CF1443" w:rsidRPr="00CF1443" w:rsidRDefault="00CF1443" w:rsidP="00CF1443">
            <w:pPr>
              <w:widowControl/>
              <w:rPr>
                <w:rFonts w:ascii="Arial" w:hAnsi="Arial" w:cs="Arial"/>
                <w:b/>
                <w:sz w:val="22"/>
                <w:szCs w:val="22"/>
              </w:rPr>
            </w:pPr>
          </w:p>
          <w:p w:rsidR="00CF1443" w:rsidRPr="00CF1443" w:rsidRDefault="00CF1443" w:rsidP="00CF1443">
            <w:pPr>
              <w:widowControl/>
              <w:rPr>
                <w:rFonts w:ascii="Arial" w:hAnsi="Arial" w:cs="Arial"/>
                <w:b/>
                <w:sz w:val="22"/>
                <w:szCs w:val="22"/>
              </w:rPr>
            </w:pPr>
            <w:r w:rsidRPr="00CF1443">
              <w:rPr>
                <w:rFonts w:ascii="Arial" w:hAnsi="Arial" w:cs="Arial"/>
                <w:b/>
                <w:sz w:val="22"/>
                <w:szCs w:val="22"/>
              </w:rPr>
              <w:t xml:space="preserve">……………………………………………………………… </w:t>
            </w:r>
          </w:p>
          <w:p w:rsidR="00CF1443" w:rsidRPr="00CF1443" w:rsidRDefault="00CF1443" w:rsidP="00CF1443">
            <w:pPr>
              <w:widowControl/>
              <w:rPr>
                <w:rFonts w:ascii="Arial" w:hAnsi="Arial" w:cs="Arial"/>
                <w:b/>
                <w:sz w:val="22"/>
                <w:szCs w:val="22"/>
              </w:rPr>
            </w:pPr>
          </w:p>
        </w:tc>
      </w:tr>
      <w:tr w:rsidR="00CF1443" w:rsidRPr="00CF1443" w:rsidTr="00380902">
        <w:trPr>
          <w:trHeight w:val="283"/>
          <w:jc w:val="center"/>
        </w:trPr>
        <w:tc>
          <w:tcPr>
            <w:tcW w:w="10664" w:type="dxa"/>
            <w:gridSpan w:val="2"/>
            <w:shd w:val="clear" w:color="auto" w:fill="DBE5F1" w:themeFill="accent1" w:themeFillTint="33"/>
            <w:vAlign w:val="center"/>
          </w:tcPr>
          <w:p w:rsidR="00CF1443" w:rsidRPr="00CF1443" w:rsidRDefault="00CF1443" w:rsidP="00CF1443">
            <w:pPr>
              <w:widowControl/>
              <w:rPr>
                <w:rFonts w:ascii="Arial" w:hAnsi="Arial" w:cs="Arial"/>
                <w:sz w:val="22"/>
                <w:szCs w:val="22"/>
              </w:rPr>
            </w:pPr>
            <w:r w:rsidRPr="00CF1443">
              <w:rPr>
                <w:rFonts w:ascii="Arial" w:hAnsi="Arial" w:cs="Arial"/>
                <w:b/>
                <w:sz w:val="22"/>
                <w:szCs w:val="22"/>
              </w:rPr>
              <w:t>Risques associés au poste :</w:t>
            </w:r>
          </w:p>
        </w:tc>
      </w:tr>
      <w:tr w:rsidR="00CF1443" w:rsidRPr="00CF1443" w:rsidTr="00380902">
        <w:trPr>
          <w:trHeight w:val="675"/>
          <w:jc w:val="center"/>
        </w:trPr>
        <w:tc>
          <w:tcPr>
            <w:tcW w:w="10664" w:type="dxa"/>
            <w:gridSpan w:val="2"/>
            <w:vAlign w:val="center"/>
          </w:tcPr>
          <w:p w:rsidR="00CF1443" w:rsidRPr="00CF1443" w:rsidRDefault="00CF1443" w:rsidP="00CF1443">
            <w:pPr>
              <w:widowControl/>
              <w:rPr>
                <w:rFonts w:ascii="Arial" w:hAnsi="Arial" w:cs="Arial"/>
                <w:sz w:val="22"/>
                <w:szCs w:val="22"/>
              </w:rPr>
            </w:pPr>
          </w:p>
          <w:p w:rsidR="00CF1443" w:rsidRPr="00CF1443" w:rsidRDefault="00CF1443" w:rsidP="00CF1443">
            <w:pPr>
              <w:widowControl/>
              <w:rPr>
                <w:rFonts w:ascii="Arial" w:hAnsi="Arial" w:cs="Arial"/>
                <w:b/>
                <w:color w:val="FF0000"/>
                <w:sz w:val="22"/>
                <w:szCs w:val="22"/>
              </w:rPr>
            </w:pPr>
          </w:p>
          <w:p w:rsidR="00CF1443" w:rsidRPr="00CF1443" w:rsidRDefault="00CF1443" w:rsidP="00CF1443">
            <w:pPr>
              <w:widowControl/>
              <w:rPr>
                <w:rFonts w:ascii="Arial" w:hAnsi="Arial" w:cs="Arial"/>
                <w:b/>
                <w:color w:val="FF0000"/>
                <w:sz w:val="22"/>
                <w:szCs w:val="22"/>
              </w:rPr>
            </w:pPr>
          </w:p>
          <w:p w:rsidR="00CF1443" w:rsidRPr="00CF1443" w:rsidRDefault="00CF1443" w:rsidP="00CF1443">
            <w:pPr>
              <w:widowControl/>
              <w:rPr>
                <w:rFonts w:ascii="Arial" w:hAnsi="Arial" w:cs="Arial"/>
                <w:b/>
                <w:color w:val="FF0000"/>
                <w:sz w:val="22"/>
                <w:szCs w:val="22"/>
              </w:rPr>
            </w:pPr>
          </w:p>
          <w:p w:rsidR="00CF1443" w:rsidRPr="00CF1443" w:rsidRDefault="00CF1443" w:rsidP="00CF1443">
            <w:pPr>
              <w:widowControl/>
              <w:rPr>
                <w:rFonts w:ascii="Arial" w:hAnsi="Arial" w:cs="Arial"/>
                <w:b/>
                <w:color w:val="FF0000"/>
                <w:sz w:val="22"/>
                <w:szCs w:val="22"/>
              </w:rPr>
            </w:pPr>
          </w:p>
          <w:p w:rsidR="00CF1443" w:rsidRPr="00CF1443" w:rsidRDefault="00CF1443" w:rsidP="00CF1443">
            <w:pPr>
              <w:widowControl/>
              <w:rPr>
                <w:rFonts w:ascii="Arial" w:hAnsi="Arial" w:cs="Arial"/>
                <w:b/>
                <w:color w:val="FF0000"/>
                <w:sz w:val="22"/>
                <w:szCs w:val="22"/>
              </w:rPr>
            </w:pPr>
          </w:p>
          <w:p w:rsidR="00CF1443" w:rsidRPr="00CF1443" w:rsidRDefault="00CF1443" w:rsidP="00CF1443">
            <w:pPr>
              <w:widowControl/>
              <w:rPr>
                <w:rFonts w:ascii="Arial" w:hAnsi="Arial" w:cs="Arial"/>
                <w:b/>
                <w:color w:val="FF0000"/>
                <w:sz w:val="22"/>
                <w:szCs w:val="22"/>
              </w:rPr>
            </w:pPr>
          </w:p>
          <w:p w:rsidR="00CF1443" w:rsidRPr="00CF1443" w:rsidRDefault="00CF1443" w:rsidP="00CF1443">
            <w:pPr>
              <w:widowControl/>
              <w:rPr>
                <w:rFonts w:ascii="Arial" w:hAnsi="Arial" w:cs="Arial"/>
                <w:b/>
                <w:color w:val="FF0000"/>
                <w:sz w:val="22"/>
                <w:szCs w:val="22"/>
              </w:rPr>
            </w:pPr>
          </w:p>
          <w:p w:rsidR="00CF1443" w:rsidRPr="00CF1443" w:rsidRDefault="00CF1443" w:rsidP="00CF1443">
            <w:pPr>
              <w:widowControl/>
              <w:rPr>
                <w:rFonts w:ascii="Arial" w:hAnsi="Arial" w:cs="Arial"/>
                <w:b/>
                <w:color w:val="FF0000"/>
                <w:sz w:val="22"/>
                <w:szCs w:val="22"/>
              </w:rPr>
            </w:pPr>
          </w:p>
          <w:p w:rsidR="00CF1443" w:rsidRPr="00CF1443" w:rsidRDefault="00CF1443" w:rsidP="00CF1443">
            <w:pPr>
              <w:widowControl/>
              <w:rPr>
                <w:rFonts w:ascii="Arial" w:hAnsi="Arial" w:cs="Arial"/>
                <w:b/>
                <w:color w:val="FF0000"/>
                <w:sz w:val="22"/>
                <w:szCs w:val="22"/>
              </w:rPr>
            </w:pPr>
          </w:p>
          <w:p w:rsidR="00CF1443" w:rsidRPr="00CF1443" w:rsidRDefault="00CF1443" w:rsidP="00CF1443">
            <w:pPr>
              <w:widowControl/>
              <w:rPr>
                <w:rFonts w:ascii="Arial" w:hAnsi="Arial" w:cs="Arial"/>
                <w:b/>
                <w:color w:val="FF0000"/>
                <w:sz w:val="22"/>
                <w:szCs w:val="22"/>
              </w:rPr>
            </w:pPr>
          </w:p>
          <w:p w:rsidR="00CF1443" w:rsidRPr="00CF1443" w:rsidRDefault="00CF1443" w:rsidP="00CF1443">
            <w:pPr>
              <w:widowControl/>
              <w:rPr>
                <w:rFonts w:ascii="Arial" w:hAnsi="Arial" w:cs="Arial"/>
                <w:b/>
                <w:color w:val="FF0000"/>
                <w:sz w:val="22"/>
                <w:szCs w:val="22"/>
              </w:rPr>
            </w:pPr>
          </w:p>
          <w:p w:rsidR="00CF1443" w:rsidRPr="00CF1443" w:rsidRDefault="00CF1443" w:rsidP="00CF1443">
            <w:pPr>
              <w:widowControl/>
              <w:rPr>
                <w:rFonts w:ascii="Arial" w:hAnsi="Arial" w:cs="Arial"/>
                <w:b/>
                <w:color w:val="FF0000"/>
                <w:sz w:val="22"/>
                <w:szCs w:val="22"/>
              </w:rPr>
            </w:pPr>
          </w:p>
          <w:p w:rsidR="00CF1443" w:rsidRPr="00CF1443" w:rsidRDefault="00CF1443" w:rsidP="00CF1443">
            <w:pPr>
              <w:widowControl/>
              <w:jc w:val="center"/>
              <w:rPr>
                <w:rFonts w:ascii="Arial" w:hAnsi="Arial" w:cs="Arial"/>
                <w:b/>
                <w:sz w:val="22"/>
                <w:szCs w:val="22"/>
              </w:rPr>
            </w:pPr>
          </w:p>
        </w:tc>
      </w:tr>
    </w:tbl>
    <w:p w:rsidR="00024733" w:rsidRDefault="00024733" w:rsidP="00914388">
      <w:pPr>
        <w:rPr>
          <w:rFonts w:ascii="Arial" w:hAnsi="Arial" w:cs="Arial"/>
          <w:sz w:val="22"/>
          <w:szCs w:val="22"/>
        </w:rPr>
      </w:pPr>
    </w:p>
    <w:p w:rsidR="00024733" w:rsidRDefault="00024733" w:rsidP="00914388">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669"/>
        <w:gridCol w:w="2856"/>
        <w:gridCol w:w="1744"/>
        <w:gridCol w:w="669"/>
        <w:gridCol w:w="2774"/>
      </w:tblGrid>
      <w:tr w:rsidR="00CF1443" w:rsidRPr="00C160BF" w:rsidTr="00380902">
        <w:trPr>
          <w:jc w:val="center"/>
        </w:trPr>
        <w:tc>
          <w:tcPr>
            <w:tcW w:w="10339" w:type="dxa"/>
            <w:gridSpan w:val="6"/>
            <w:shd w:val="clear" w:color="auto" w:fill="4F81BD" w:themeFill="accent1"/>
          </w:tcPr>
          <w:p w:rsidR="00CF1443" w:rsidRPr="00C160BF" w:rsidRDefault="00CF1443" w:rsidP="00380902">
            <w:pPr>
              <w:widowControl/>
              <w:jc w:val="center"/>
              <w:rPr>
                <w:rFonts w:ascii="Arial" w:hAnsi="Arial" w:cs="Arial"/>
                <w:b/>
                <w:sz w:val="22"/>
                <w:szCs w:val="22"/>
                <w:lang w:eastAsia="en-US"/>
              </w:rPr>
            </w:pPr>
            <w:r w:rsidRPr="00C160BF">
              <w:rPr>
                <w:rFonts w:ascii="Arial" w:hAnsi="Arial" w:cs="Arial"/>
                <w:b/>
                <w:color w:val="FFFFFF" w:themeColor="background1"/>
                <w:sz w:val="22"/>
                <w:szCs w:val="22"/>
                <w:lang w:eastAsia="en-US"/>
              </w:rPr>
              <w:t>Su</w:t>
            </w:r>
            <w:r>
              <w:rPr>
                <w:rFonts w:ascii="Arial" w:hAnsi="Arial" w:cs="Arial"/>
                <w:b/>
                <w:color w:val="FFFFFF" w:themeColor="background1"/>
                <w:sz w:val="22"/>
                <w:szCs w:val="22"/>
                <w:lang w:eastAsia="en-US"/>
              </w:rPr>
              <w:t>ivi</w:t>
            </w:r>
            <w:r w:rsidRPr="00C160BF">
              <w:rPr>
                <w:rFonts w:ascii="Arial" w:hAnsi="Arial" w:cs="Arial"/>
                <w:b/>
                <w:color w:val="FFFFFF" w:themeColor="background1"/>
                <w:sz w:val="22"/>
                <w:szCs w:val="22"/>
                <w:lang w:eastAsia="en-US"/>
              </w:rPr>
              <w:t xml:space="preserve"> médical</w:t>
            </w:r>
          </w:p>
        </w:tc>
      </w:tr>
      <w:tr w:rsidR="00CF1443" w:rsidRPr="00C160BF" w:rsidTr="00380902">
        <w:trPr>
          <w:jc w:val="center"/>
        </w:trPr>
        <w:tc>
          <w:tcPr>
            <w:tcW w:w="10339" w:type="dxa"/>
            <w:gridSpan w:val="6"/>
            <w:shd w:val="clear" w:color="auto" w:fill="DBE5F1" w:themeFill="accent1" w:themeFillTint="33"/>
          </w:tcPr>
          <w:p w:rsidR="00CF1443" w:rsidRPr="006505C1" w:rsidRDefault="00CF1443" w:rsidP="00380902">
            <w:pPr>
              <w:widowControl/>
              <w:jc w:val="center"/>
              <w:rPr>
                <w:rFonts w:ascii="Arial" w:hAnsi="Arial" w:cs="Arial"/>
                <w:b/>
                <w:sz w:val="22"/>
                <w:szCs w:val="22"/>
                <w:lang w:eastAsia="en-US"/>
              </w:rPr>
            </w:pPr>
            <w:r w:rsidRPr="00C160BF">
              <w:rPr>
                <w:rFonts w:ascii="Arial" w:hAnsi="Arial" w:cs="Arial"/>
                <w:b/>
                <w:sz w:val="22"/>
                <w:szCs w:val="22"/>
                <w:lang w:eastAsia="en-US"/>
              </w:rPr>
              <w:t>Spécificités du suivi médical liées aux caractéristiques du poste</w:t>
            </w:r>
          </w:p>
        </w:tc>
      </w:tr>
      <w:tr w:rsidR="00CF1443" w:rsidRPr="00C160BF" w:rsidTr="00380902">
        <w:trPr>
          <w:jc w:val="center"/>
        </w:trPr>
        <w:tc>
          <w:tcPr>
            <w:tcW w:w="10339" w:type="dxa"/>
            <w:gridSpan w:val="6"/>
          </w:tcPr>
          <w:p w:rsidR="00CF1443" w:rsidRPr="00C160BF" w:rsidRDefault="00CF1443" w:rsidP="00380902">
            <w:pPr>
              <w:widowControl/>
              <w:tabs>
                <w:tab w:val="left" w:pos="7320"/>
                <w:tab w:val="left" w:pos="7440"/>
              </w:tabs>
              <w:rPr>
                <w:rFonts w:ascii="Arial" w:hAnsi="Arial" w:cs="Arial"/>
                <w:b/>
                <w:sz w:val="22"/>
                <w:szCs w:val="22"/>
                <w:lang w:eastAsia="en-US"/>
              </w:rPr>
            </w:pPr>
            <w:r>
              <w:rPr>
                <w:noProof/>
              </w:rPr>
              <mc:AlternateContent>
                <mc:Choice Requires="wps">
                  <w:drawing>
                    <wp:anchor distT="0" distB="0" distL="114300" distR="114300" simplePos="0" relativeHeight="251748864" behindDoc="0" locked="0" layoutInCell="1" allowOverlap="1">
                      <wp:simplePos x="0" y="0"/>
                      <wp:positionH relativeFrom="column">
                        <wp:posOffset>2628900</wp:posOffset>
                      </wp:positionH>
                      <wp:positionV relativeFrom="paragraph">
                        <wp:posOffset>52070</wp:posOffset>
                      </wp:positionV>
                      <wp:extent cx="180975" cy="90805"/>
                      <wp:effectExtent l="0" t="0" r="28575" b="23495"/>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AA6C7E5" id="Rectangle 51" o:spid="_x0000_s1026" style="position:absolute;margin-left:207pt;margin-top:4.1pt;width:14.25pt;height:7.15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"/>
                  </w:pict>
                </mc:Fallback>
              </mc:AlternateContent>
            </w:r>
            <w:r>
              <w:rPr>
                <w:noProof/>
              </w:rPr>
              <mc:AlternateContent>
                <mc:Choice Requires="wps">
                  <w:drawing>
                    <wp:anchor distT="0" distB="0" distL="114300" distR="114300" simplePos="0" relativeHeight="251749888" behindDoc="0" locked="0" layoutInCell="1" allowOverlap="1">
                      <wp:simplePos x="0" y="0"/>
                      <wp:positionH relativeFrom="column">
                        <wp:posOffset>4457700</wp:posOffset>
                      </wp:positionH>
                      <wp:positionV relativeFrom="paragraph">
                        <wp:posOffset>52070</wp:posOffset>
                      </wp:positionV>
                      <wp:extent cx="152400" cy="90805"/>
                      <wp:effectExtent l="0" t="0" r="19050" b="2349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90805"/>
                              </a:xfrm>
                              <a:prstGeom prst="rect">
                                <a:avLst/>
                              </a:prstGeom>
                              <a:solidFill>
                                <a:sysClr val="window" lastClr="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42FAB26" id="Rectangle 50" o:spid="_x0000_s1026" style="position:absolute;margin-left:351pt;margin-top:4.1pt;width:12pt;height:7.1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" fillcolor="window"/>
                  </w:pict>
                </mc:Fallback>
              </mc:AlternateContent>
            </w:r>
            <w:r w:rsidRPr="00C160BF">
              <w:rPr>
                <w:rFonts w:ascii="Arial" w:hAnsi="Arial" w:cs="Arial"/>
                <w:b/>
                <w:sz w:val="22"/>
                <w:szCs w:val="22"/>
                <w:lang w:eastAsia="en-US"/>
              </w:rPr>
              <w:t xml:space="preserve">Surveillance médicale renforcée                                           Oui         </w:t>
            </w:r>
            <w:r w:rsidRPr="00C160BF">
              <w:rPr>
                <w:rFonts w:ascii="Arial" w:hAnsi="Arial" w:cs="Arial"/>
                <w:b/>
                <w:sz w:val="22"/>
                <w:szCs w:val="22"/>
                <w:lang w:eastAsia="en-US"/>
              </w:rPr>
              <w:tab/>
              <w:t>Non</w:t>
            </w:r>
            <w:r w:rsidRPr="00C160BF">
              <w:rPr>
                <w:rFonts w:ascii="Arial" w:hAnsi="Arial" w:cs="Arial"/>
                <w:b/>
                <w:sz w:val="22"/>
                <w:szCs w:val="22"/>
                <w:lang w:eastAsia="en-US"/>
              </w:rPr>
              <w:tab/>
              <w:t xml:space="preserve">          </w:t>
            </w:r>
          </w:p>
        </w:tc>
      </w:tr>
      <w:tr w:rsidR="00CF1443" w:rsidRPr="00C160BF" w:rsidTr="00380902">
        <w:trPr>
          <w:jc w:val="center"/>
        </w:trPr>
        <w:tc>
          <w:tcPr>
            <w:tcW w:w="10339" w:type="dxa"/>
            <w:gridSpan w:val="6"/>
          </w:tcPr>
          <w:p w:rsidR="00CF1443" w:rsidRPr="00C160BF" w:rsidRDefault="00CF1443" w:rsidP="00380902">
            <w:pPr>
              <w:widowControl/>
              <w:rPr>
                <w:rFonts w:ascii="Arial" w:hAnsi="Arial" w:cs="Arial"/>
                <w:b/>
                <w:sz w:val="22"/>
                <w:szCs w:val="22"/>
                <w:lang w:eastAsia="en-US"/>
              </w:rPr>
            </w:pPr>
            <w:r w:rsidRPr="00C160BF">
              <w:rPr>
                <w:rFonts w:ascii="Arial" w:hAnsi="Arial" w:cs="Arial"/>
                <w:b/>
                <w:sz w:val="22"/>
                <w:szCs w:val="22"/>
                <w:lang w:eastAsia="en-US"/>
              </w:rPr>
              <w:t xml:space="preserve">Vaccinations obligatoires : </w:t>
            </w:r>
            <w:r>
              <w:rPr>
                <w:rFonts w:ascii="Arial" w:hAnsi="Arial" w:cs="Arial"/>
                <w:sz w:val="22"/>
                <w:szCs w:val="22"/>
                <w:lang w:eastAsia="en-US"/>
              </w:rPr>
              <w:t>A remplir ultérieurement</w:t>
            </w:r>
          </w:p>
        </w:tc>
      </w:tr>
      <w:tr w:rsidR="00CF1443" w:rsidRPr="00C160BF" w:rsidTr="00380902">
        <w:trPr>
          <w:jc w:val="center"/>
        </w:trPr>
        <w:tc>
          <w:tcPr>
            <w:tcW w:w="10339" w:type="dxa"/>
            <w:gridSpan w:val="6"/>
          </w:tcPr>
          <w:p w:rsidR="00CF1443" w:rsidRPr="00C160BF" w:rsidRDefault="00CF1443" w:rsidP="00380902">
            <w:pPr>
              <w:widowControl/>
              <w:rPr>
                <w:rFonts w:ascii="Arial" w:hAnsi="Arial" w:cs="Arial"/>
                <w:b/>
                <w:sz w:val="22"/>
                <w:szCs w:val="22"/>
                <w:lang w:eastAsia="en-US"/>
              </w:rPr>
            </w:pPr>
            <w:r w:rsidRPr="00C160BF">
              <w:rPr>
                <w:rFonts w:ascii="Arial" w:hAnsi="Arial" w:cs="Arial"/>
                <w:b/>
                <w:sz w:val="22"/>
                <w:szCs w:val="22"/>
                <w:lang w:eastAsia="en-US"/>
              </w:rPr>
              <w:t>Vaccinations recommandées : </w:t>
            </w:r>
            <w:r w:rsidRPr="00C160BF">
              <w:rPr>
                <w:rFonts w:ascii="Arial" w:hAnsi="Arial" w:cs="Arial"/>
                <w:sz w:val="22"/>
                <w:szCs w:val="22"/>
                <w:lang w:eastAsia="en-US"/>
              </w:rPr>
              <w:t>COVID 19 / Grippe</w:t>
            </w:r>
          </w:p>
        </w:tc>
      </w:tr>
      <w:tr w:rsidR="00CF1443" w:rsidRPr="00C160BF" w:rsidTr="00380902">
        <w:trPr>
          <w:trHeight w:val="342"/>
          <w:jc w:val="center"/>
        </w:trPr>
        <w:tc>
          <w:tcPr>
            <w:tcW w:w="10339" w:type="dxa"/>
            <w:gridSpan w:val="6"/>
            <w:shd w:val="clear" w:color="auto" w:fill="4F81BD" w:themeFill="accent1"/>
            <w:vAlign w:val="center"/>
          </w:tcPr>
          <w:p w:rsidR="00CF1443" w:rsidRPr="00C160BF" w:rsidRDefault="00CF1443" w:rsidP="00380902">
            <w:pPr>
              <w:widowControl/>
              <w:jc w:val="center"/>
              <w:rPr>
                <w:rFonts w:ascii="Arial" w:hAnsi="Arial" w:cs="Arial"/>
                <w:b/>
                <w:color w:val="FFFFFF" w:themeColor="background1"/>
                <w:sz w:val="22"/>
                <w:szCs w:val="22"/>
                <w:lang w:eastAsia="en-US"/>
              </w:rPr>
            </w:pPr>
            <w:r w:rsidRPr="00C160BF">
              <w:rPr>
                <w:rFonts w:ascii="Arial" w:hAnsi="Arial" w:cs="Arial"/>
                <w:b/>
                <w:color w:val="FFFFFF" w:themeColor="background1"/>
                <w:sz w:val="22"/>
                <w:szCs w:val="22"/>
                <w:lang w:eastAsia="en-US"/>
              </w:rPr>
              <w:t>PROTECTION INDIVIDUELLE MISE A DISPOSITION</w:t>
            </w:r>
          </w:p>
        </w:tc>
      </w:tr>
      <w:tr w:rsidR="00CF1443" w:rsidRPr="00C160BF" w:rsidTr="00380902">
        <w:trPr>
          <w:jc w:val="center"/>
        </w:trPr>
        <w:tc>
          <w:tcPr>
            <w:tcW w:w="1699" w:type="dxa"/>
            <w:shd w:val="clear" w:color="auto" w:fill="4F81BD" w:themeFill="accent1"/>
            <w:vAlign w:val="center"/>
          </w:tcPr>
          <w:p w:rsidR="00CF1443" w:rsidRPr="00C160BF" w:rsidRDefault="00CF1443" w:rsidP="00380902">
            <w:pPr>
              <w:widowControl/>
              <w:jc w:val="center"/>
              <w:rPr>
                <w:rFonts w:ascii="Arial" w:hAnsi="Arial" w:cs="Arial"/>
                <w:b/>
                <w:color w:val="FFFFFF" w:themeColor="background1"/>
                <w:sz w:val="22"/>
                <w:szCs w:val="22"/>
                <w:lang w:eastAsia="en-US"/>
              </w:rPr>
            </w:pPr>
            <w:r w:rsidRPr="00C160BF">
              <w:rPr>
                <w:rFonts w:ascii="Arial" w:hAnsi="Arial" w:cs="Arial"/>
                <w:b/>
                <w:color w:val="FFFFFF" w:themeColor="background1"/>
                <w:sz w:val="22"/>
                <w:szCs w:val="22"/>
                <w:lang w:eastAsia="en-US"/>
              </w:rPr>
              <w:t>DESIGNATION</w:t>
            </w:r>
          </w:p>
        </w:tc>
        <w:tc>
          <w:tcPr>
            <w:tcW w:w="550" w:type="dxa"/>
            <w:shd w:val="clear" w:color="auto" w:fill="4F81BD" w:themeFill="accent1"/>
            <w:vAlign w:val="center"/>
          </w:tcPr>
          <w:p w:rsidR="00CF1443" w:rsidRPr="00C160BF" w:rsidRDefault="00CF1443" w:rsidP="00380902">
            <w:pPr>
              <w:widowControl/>
              <w:jc w:val="center"/>
              <w:rPr>
                <w:rFonts w:ascii="Arial" w:hAnsi="Arial" w:cs="Arial"/>
                <w:b/>
                <w:color w:val="FFFFFF" w:themeColor="background1"/>
                <w:sz w:val="22"/>
                <w:szCs w:val="22"/>
                <w:lang w:eastAsia="en-US"/>
              </w:rPr>
            </w:pPr>
            <w:r w:rsidRPr="00C160BF">
              <w:rPr>
                <w:rFonts w:ascii="Arial" w:hAnsi="Arial" w:cs="Arial"/>
                <w:b/>
                <w:color w:val="FFFFFF" w:themeColor="background1"/>
                <w:sz w:val="22"/>
                <w:szCs w:val="22"/>
                <w:lang w:eastAsia="en-US"/>
              </w:rPr>
              <w:t>QTE</w:t>
            </w:r>
          </w:p>
        </w:tc>
        <w:tc>
          <w:tcPr>
            <w:tcW w:w="2964" w:type="dxa"/>
            <w:shd w:val="clear" w:color="auto" w:fill="4F81BD" w:themeFill="accent1"/>
            <w:vAlign w:val="center"/>
          </w:tcPr>
          <w:p w:rsidR="00CF1443" w:rsidRPr="00C160BF" w:rsidRDefault="00CF1443" w:rsidP="00380902">
            <w:pPr>
              <w:widowControl/>
              <w:jc w:val="center"/>
              <w:rPr>
                <w:rFonts w:ascii="Arial" w:hAnsi="Arial" w:cs="Arial"/>
                <w:b/>
                <w:color w:val="FFFFFF" w:themeColor="background1"/>
                <w:sz w:val="22"/>
                <w:szCs w:val="22"/>
                <w:lang w:eastAsia="en-US"/>
              </w:rPr>
            </w:pPr>
            <w:r w:rsidRPr="00C160BF">
              <w:rPr>
                <w:rFonts w:ascii="Arial" w:hAnsi="Arial" w:cs="Arial"/>
                <w:b/>
                <w:color w:val="FFFFFF" w:themeColor="background1"/>
                <w:sz w:val="22"/>
                <w:szCs w:val="22"/>
                <w:lang w:eastAsia="en-US"/>
              </w:rPr>
              <w:t>PRECISIONS</w:t>
            </w:r>
          </w:p>
        </w:tc>
        <w:tc>
          <w:tcPr>
            <w:tcW w:w="1700" w:type="dxa"/>
            <w:shd w:val="clear" w:color="auto" w:fill="4F81BD" w:themeFill="accent1"/>
            <w:vAlign w:val="center"/>
          </w:tcPr>
          <w:p w:rsidR="00CF1443" w:rsidRPr="00C160BF" w:rsidRDefault="00CF1443" w:rsidP="00380902">
            <w:pPr>
              <w:widowControl/>
              <w:jc w:val="center"/>
              <w:rPr>
                <w:rFonts w:ascii="Arial" w:hAnsi="Arial" w:cs="Arial"/>
                <w:b/>
                <w:color w:val="FFFFFF" w:themeColor="background1"/>
                <w:sz w:val="22"/>
                <w:szCs w:val="22"/>
                <w:lang w:eastAsia="en-US"/>
              </w:rPr>
            </w:pPr>
            <w:r w:rsidRPr="00C160BF">
              <w:rPr>
                <w:rFonts w:ascii="Arial" w:hAnsi="Arial" w:cs="Arial"/>
                <w:b/>
                <w:color w:val="FFFFFF" w:themeColor="background1"/>
                <w:sz w:val="22"/>
                <w:szCs w:val="22"/>
                <w:lang w:eastAsia="en-US"/>
              </w:rPr>
              <w:t>DESIGNATION</w:t>
            </w:r>
          </w:p>
        </w:tc>
        <w:tc>
          <w:tcPr>
            <w:tcW w:w="550" w:type="dxa"/>
            <w:shd w:val="clear" w:color="auto" w:fill="4F81BD" w:themeFill="accent1"/>
            <w:vAlign w:val="center"/>
          </w:tcPr>
          <w:p w:rsidR="00CF1443" w:rsidRPr="00C160BF" w:rsidRDefault="00CF1443" w:rsidP="00380902">
            <w:pPr>
              <w:widowControl/>
              <w:jc w:val="center"/>
              <w:rPr>
                <w:rFonts w:ascii="Arial" w:hAnsi="Arial" w:cs="Arial"/>
                <w:b/>
                <w:color w:val="FFFFFF" w:themeColor="background1"/>
                <w:sz w:val="22"/>
                <w:szCs w:val="22"/>
                <w:lang w:eastAsia="en-US"/>
              </w:rPr>
            </w:pPr>
            <w:r w:rsidRPr="00C160BF">
              <w:rPr>
                <w:rFonts w:ascii="Arial" w:hAnsi="Arial" w:cs="Arial"/>
                <w:b/>
                <w:color w:val="FFFFFF" w:themeColor="background1"/>
                <w:sz w:val="22"/>
                <w:szCs w:val="22"/>
                <w:lang w:eastAsia="en-US"/>
              </w:rPr>
              <w:t>QTE</w:t>
            </w:r>
          </w:p>
        </w:tc>
        <w:tc>
          <w:tcPr>
            <w:tcW w:w="2876" w:type="dxa"/>
            <w:shd w:val="clear" w:color="auto" w:fill="4F81BD" w:themeFill="accent1"/>
            <w:vAlign w:val="center"/>
          </w:tcPr>
          <w:p w:rsidR="00CF1443" w:rsidRPr="00C160BF" w:rsidRDefault="00CF1443" w:rsidP="00380902">
            <w:pPr>
              <w:widowControl/>
              <w:jc w:val="center"/>
              <w:rPr>
                <w:rFonts w:ascii="Arial" w:hAnsi="Arial" w:cs="Arial"/>
                <w:b/>
                <w:color w:val="FFFFFF" w:themeColor="background1"/>
                <w:sz w:val="22"/>
                <w:szCs w:val="22"/>
                <w:lang w:eastAsia="en-US"/>
              </w:rPr>
            </w:pPr>
            <w:r w:rsidRPr="00C160BF">
              <w:rPr>
                <w:rFonts w:ascii="Arial" w:hAnsi="Arial" w:cs="Arial"/>
                <w:b/>
                <w:color w:val="FFFFFF" w:themeColor="background1"/>
                <w:sz w:val="22"/>
                <w:szCs w:val="22"/>
                <w:lang w:eastAsia="en-US"/>
              </w:rPr>
              <w:t>PRECISIONS</w:t>
            </w:r>
          </w:p>
        </w:tc>
      </w:tr>
      <w:tr w:rsidR="00CF1443" w:rsidRPr="00C160BF" w:rsidTr="00380902">
        <w:trPr>
          <w:jc w:val="center"/>
        </w:trPr>
        <w:tc>
          <w:tcPr>
            <w:tcW w:w="1699" w:type="dxa"/>
          </w:tcPr>
          <w:p w:rsidR="00CF1443" w:rsidRPr="00C160BF" w:rsidRDefault="00CF1443" w:rsidP="00380902">
            <w:pPr>
              <w:widowControl/>
              <w:rPr>
                <w:rFonts w:ascii="Arial" w:hAnsi="Arial" w:cs="Arial"/>
                <w:b/>
                <w:sz w:val="22"/>
                <w:szCs w:val="22"/>
                <w:lang w:eastAsia="en-US"/>
              </w:rPr>
            </w:pPr>
          </w:p>
        </w:tc>
        <w:tc>
          <w:tcPr>
            <w:tcW w:w="550" w:type="dxa"/>
          </w:tcPr>
          <w:p w:rsidR="00CF1443" w:rsidRPr="00C160BF" w:rsidRDefault="00CF1443" w:rsidP="00380902">
            <w:pPr>
              <w:widowControl/>
              <w:rPr>
                <w:rFonts w:ascii="Arial" w:hAnsi="Arial" w:cs="Arial"/>
                <w:b/>
                <w:sz w:val="22"/>
                <w:szCs w:val="22"/>
                <w:lang w:eastAsia="en-US"/>
              </w:rPr>
            </w:pPr>
          </w:p>
        </w:tc>
        <w:tc>
          <w:tcPr>
            <w:tcW w:w="2964" w:type="dxa"/>
          </w:tcPr>
          <w:p w:rsidR="00CF1443" w:rsidRPr="00C160BF" w:rsidRDefault="00CF1443" w:rsidP="00380902">
            <w:pPr>
              <w:widowControl/>
              <w:rPr>
                <w:rFonts w:ascii="Arial" w:hAnsi="Arial" w:cs="Arial"/>
                <w:b/>
                <w:sz w:val="22"/>
                <w:szCs w:val="22"/>
                <w:lang w:eastAsia="en-US"/>
              </w:rPr>
            </w:pPr>
          </w:p>
        </w:tc>
        <w:tc>
          <w:tcPr>
            <w:tcW w:w="1700" w:type="dxa"/>
          </w:tcPr>
          <w:p w:rsidR="00CF1443" w:rsidRPr="00C160BF" w:rsidRDefault="00CF1443" w:rsidP="00380902">
            <w:pPr>
              <w:widowControl/>
              <w:rPr>
                <w:rFonts w:ascii="Arial" w:hAnsi="Arial" w:cs="Arial"/>
                <w:b/>
                <w:sz w:val="22"/>
                <w:szCs w:val="22"/>
                <w:lang w:eastAsia="en-US"/>
              </w:rPr>
            </w:pPr>
          </w:p>
        </w:tc>
        <w:tc>
          <w:tcPr>
            <w:tcW w:w="550" w:type="dxa"/>
          </w:tcPr>
          <w:p w:rsidR="00CF1443" w:rsidRPr="00C160BF" w:rsidRDefault="00CF1443" w:rsidP="00380902">
            <w:pPr>
              <w:widowControl/>
              <w:rPr>
                <w:rFonts w:ascii="Arial" w:hAnsi="Arial" w:cs="Arial"/>
                <w:b/>
                <w:sz w:val="22"/>
                <w:szCs w:val="22"/>
                <w:lang w:eastAsia="en-US"/>
              </w:rPr>
            </w:pPr>
          </w:p>
        </w:tc>
        <w:tc>
          <w:tcPr>
            <w:tcW w:w="2876" w:type="dxa"/>
          </w:tcPr>
          <w:p w:rsidR="00CF1443" w:rsidRPr="00C160BF" w:rsidRDefault="00CF1443" w:rsidP="00380902">
            <w:pPr>
              <w:widowControl/>
              <w:rPr>
                <w:rFonts w:ascii="Arial" w:hAnsi="Arial" w:cs="Arial"/>
                <w:b/>
                <w:sz w:val="22"/>
                <w:szCs w:val="22"/>
                <w:lang w:eastAsia="en-US"/>
              </w:rPr>
            </w:pPr>
          </w:p>
        </w:tc>
      </w:tr>
      <w:tr w:rsidR="00CF1443" w:rsidRPr="00C160BF" w:rsidTr="00380902">
        <w:trPr>
          <w:jc w:val="center"/>
        </w:trPr>
        <w:tc>
          <w:tcPr>
            <w:tcW w:w="1699" w:type="dxa"/>
          </w:tcPr>
          <w:p w:rsidR="00CF1443" w:rsidRPr="00C160BF" w:rsidRDefault="00CF1443" w:rsidP="00380902">
            <w:pPr>
              <w:widowControl/>
              <w:rPr>
                <w:rFonts w:ascii="Arial" w:hAnsi="Arial" w:cs="Arial"/>
                <w:b/>
                <w:sz w:val="22"/>
                <w:szCs w:val="22"/>
                <w:lang w:eastAsia="en-US"/>
              </w:rPr>
            </w:pPr>
          </w:p>
        </w:tc>
        <w:tc>
          <w:tcPr>
            <w:tcW w:w="550" w:type="dxa"/>
          </w:tcPr>
          <w:p w:rsidR="00CF1443" w:rsidRPr="00C160BF" w:rsidRDefault="00CF1443" w:rsidP="00380902">
            <w:pPr>
              <w:widowControl/>
              <w:rPr>
                <w:rFonts w:ascii="Arial" w:hAnsi="Arial" w:cs="Arial"/>
                <w:b/>
                <w:sz w:val="22"/>
                <w:szCs w:val="22"/>
                <w:lang w:eastAsia="en-US"/>
              </w:rPr>
            </w:pPr>
          </w:p>
        </w:tc>
        <w:tc>
          <w:tcPr>
            <w:tcW w:w="2964" w:type="dxa"/>
          </w:tcPr>
          <w:p w:rsidR="00CF1443" w:rsidRPr="00C160BF" w:rsidRDefault="00CF1443" w:rsidP="00380902">
            <w:pPr>
              <w:widowControl/>
              <w:rPr>
                <w:rFonts w:ascii="Arial" w:hAnsi="Arial" w:cs="Arial"/>
                <w:b/>
                <w:sz w:val="22"/>
                <w:szCs w:val="22"/>
                <w:lang w:eastAsia="en-US"/>
              </w:rPr>
            </w:pPr>
          </w:p>
        </w:tc>
        <w:tc>
          <w:tcPr>
            <w:tcW w:w="1700" w:type="dxa"/>
          </w:tcPr>
          <w:p w:rsidR="00CF1443" w:rsidRPr="00C160BF" w:rsidRDefault="00CF1443" w:rsidP="00380902">
            <w:pPr>
              <w:widowControl/>
              <w:rPr>
                <w:rFonts w:ascii="Arial" w:hAnsi="Arial" w:cs="Arial"/>
                <w:b/>
                <w:sz w:val="22"/>
                <w:szCs w:val="22"/>
                <w:lang w:eastAsia="en-US"/>
              </w:rPr>
            </w:pPr>
          </w:p>
        </w:tc>
        <w:tc>
          <w:tcPr>
            <w:tcW w:w="550" w:type="dxa"/>
          </w:tcPr>
          <w:p w:rsidR="00CF1443" w:rsidRPr="00C160BF" w:rsidRDefault="00CF1443" w:rsidP="00380902">
            <w:pPr>
              <w:widowControl/>
              <w:rPr>
                <w:rFonts w:ascii="Arial" w:hAnsi="Arial" w:cs="Arial"/>
                <w:b/>
                <w:sz w:val="22"/>
                <w:szCs w:val="22"/>
                <w:lang w:eastAsia="en-US"/>
              </w:rPr>
            </w:pPr>
          </w:p>
        </w:tc>
        <w:tc>
          <w:tcPr>
            <w:tcW w:w="2876" w:type="dxa"/>
          </w:tcPr>
          <w:p w:rsidR="00CF1443" w:rsidRPr="00C160BF" w:rsidRDefault="00CF1443" w:rsidP="00380902">
            <w:pPr>
              <w:widowControl/>
              <w:rPr>
                <w:rFonts w:ascii="Arial" w:hAnsi="Arial" w:cs="Arial"/>
                <w:b/>
                <w:sz w:val="22"/>
                <w:szCs w:val="22"/>
                <w:lang w:eastAsia="en-US"/>
              </w:rPr>
            </w:pPr>
          </w:p>
        </w:tc>
      </w:tr>
      <w:tr w:rsidR="00CF1443" w:rsidRPr="00C160BF" w:rsidTr="00380902">
        <w:trPr>
          <w:jc w:val="center"/>
        </w:trPr>
        <w:tc>
          <w:tcPr>
            <w:tcW w:w="1699" w:type="dxa"/>
          </w:tcPr>
          <w:p w:rsidR="00CF1443" w:rsidRPr="00C160BF" w:rsidRDefault="00CF1443" w:rsidP="00380902">
            <w:pPr>
              <w:widowControl/>
              <w:rPr>
                <w:rFonts w:ascii="Arial" w:hAnsi="Arial" w:cs="Arial"/>
                <w:b/>
                <w:sz w:val="22"/>
                <w:szCs w:val="22"/>
                <w:lang w:eastAsia="en-US"/>
              </w:rPr>
            </w:pPr>
          </w:p>
        </w:tc>
        <w:tc>
          <w:tcPr>
            <w:tcW w:w="550" w:type="dxa"/>
          </w:tcPr>
          <w:p w:rsidR="00CF1443" w:rsidRPr="00C160BF" w:rsidRDefault="00CF1443" w:rsidP="00380902">
            <w:pPr>
              <w:widowControl/>
              <w:rPr>
                <w:rFonts w:ascii="Arial" w:hAnsi="Arial" w:cs="Arial"/>
                <w:b/>
                <w:sz w:val="22"/>
                <w:szCs w:val="22"/>
                <w:lang w:eastAsia="en-US"/>
              </w:rPr>
            </w:pPr>
          </w:p>
        </w:tc>
        <w:tc>
          <w:tcPr>
            <w:tcW w:w="2964" w:type="dxa"/>
          </w:tcPr>
          <w:p w:rsidR="00CF1443" w:rsidRPr="00C160BF" w:rsidRDefault="00CF1443" w:rsidP="00380902">
            <w:pPr>
              <w:widowControl/>
              <w:rPr>
                <w:rFonts w:ascii="Arial" w:hAnsi="Arial" w:cs="Arial"/>
                <w:b/>
                <w:sz w:val="22"/>
                <w:szCs w:val="22"/>
                <w:lang w:eastAsia="en-US"/>
              </w:rPr>
            </w:pPr>
          </w:p>
        </w:tc>
        <w:tc>
          <w:tcPr>
            <w:tcW w:w="1700" w:type="dxa"/>
          </w:tcPr>
          <w:p w:rsidR="00CF1443" w:rsidRPr="00C160BF" w:rsidRDefault="00CF1443" w:rsidP="00380902">
            <w:pPr>
              <w:widowControl/>
              <w:rPr>
                <w:rFonts w:ascii="Arial" w:hAnsi="Arial" w:cs="Arial"/>
                <w:b/>
                <w:sz w:val="22"/>
                <w:szCs w:val="22"/>
                <w:lang w:eastAsia="en-US"/>
              </w:rPr>
            </w:pPr>
          </w:p>
        </w:tc>
        <w:tc>
          <w:tcPr>
            <w:tcW w:w="550" w:type="dxa"/>
          </w:tcPr>
          <w:p w:rsidR="00CF1443" w:rsidRPr="00C160BF" w:rsidRDefault="00CF1443" w:rsidP="00380902">
            <w:pPr>
              <w:widowControl/>
              <w:rPr>
                <w:rFonts w:ascii="Arial" w:hAnsi="Arial" w:cs="Arial"/>
                <w:b/>
                <w:sz w:val="22"/>
                <w:szCs w:val="22"/>
                <w:lang w:eastAsia="en-US"/>
              </w:rPr>
            </w:pPr>
          </w:p>
        </w:tc>
        <w:tc>
          <w:tcPr>
            <w:tcW w:w="2876" w:type="dxa"/>
          </w:tcPr>
          <w:p w:rsidR="00CF1443" w:rsidRPr="00C160BF" w:rsidRDefault="00CF1443" w:rsidP="00380902">
            <w:pPr>
              <w:widowControl/>
              <w:rPr>
                <w:rFonts w:ascii="Arial" w:hAnsi="Arial" w:cs="Arial"/>
                <w:b/>
                <w:sz w:val="22"/>
                <w:szCs w:val="22"/>
                <w:lang w:eastAsia="en-US"/>
              </w:rPr>
            </w:pPr>
          </w:p>
        </w:tc>
      </w:tr>
      <w:tr w:rsidR="00CF1443" w:rsidRPr="00C160BF" w:rsidTr="00380902">
        <w:trPr>
          <w:jc w:val="center"/>
        </w:trPr>
        <w:tc>
          <w:tcPr>
            <w:tcW w:w="1699" w:type="dxa"/>
          </w:tcPr>
          <w:p w:rsidR="00CF1443" w:rsidRPr="00C160BF" w:rsidRDefault="00CF1443" w:rsidP="00380902">
            <w:pPr>
              <w:widowControl/>
              <w:rPr>
                <w:rFonts w:ascii="Arial" w:hAnsi="Arial" w:cs="Arial"/>
                <w:b/>
                <w:sz w:val="22"/>
                <w:szCs w:val="22"/>
                <w:lang w:eastAsia="en-US"/>
              </w:rPr>
            </w:pPr>
          </w:p>
        </w:tc>
        <w:tc>
          <w:tcPr>
            <w:tcW w:w="550" w:type="dxa"/>
          </w:tcPr>
          <w:p w:rsidR="00CF1443" w:rsidRPr="00C160BF" w:rsidRDefault="00CF1443" w:rsidP="00380902">
            <w:pPr>
              <w:widowControl/>
              <w:rPr>
                <w:rFonts w:ascii="Arial" w:hAnsi="Arial" w:cs="Arial"/>
                <w:b/>
                <w:sz w:val="22"/>
                <w:szCs w:val="22"/>
                <w:lang w:eastAsia="en-US"/>
              </w:rPr>
            </w:pPr>
          </w:p>
        </w:tc>
        <w:tc>
          <w:tcPr>
            <w:tcW w:w="2964" w:type="dxa"/>
          </w:tcPr>
          <w:p w:rsidR="00CF1443" w:rsidRPr="00C160BF" w:rsidRDefault="00CF1443" w:rsidP="00380902">
            <w:pPr>
              <w:widowControl/>
              <w:rPr>
                <w:rFonts w:ascii="Arial" w:hAnsi="Arial" w:cs="Arial"/>
                <w:b/>
                <w:sz w:val="22"/>
                <w:szCs w:val="22"/>
                <w:lang w:eastAsia="en-US"/>
              </w:rPr>
            </w:pPr>
          </w:p>
        </w:tc>
        <w:tc>
          <w:tcPr>
            <w:tcW w:w="1700" w:type="dxa"/>
          </w:tcPr>
          <w:p w:rsidR="00CF1443" w:rsidRPr="00C160BF" w:rsidRDefault="00CF1443" w:rsidP="00380902">
            <w:pPr>
              <w:widowControl/>
              <w:rPr>
                <w:rFonts w:ascii="Arial" w:hAnsi="Arial" w:cs="Arial"/>
                <w:b/>
                <w:sz w:val="22"/>
                <w:szCs w:val="22"/>
                <w:lang w:eastAsia="en-US"/>
              </w:rPr>
            </w:pPr>
          </w:p>
        </w:tc>
        <w:tc>
          <w:tcPr>
            <w:tcW w:w="550" w:type="dxa"/>
          </w:tcPr>
          <w:p w:rsidR="00CF1443" w:rsidRPr="00C160BF" w:rsidRDefault="00CF1443" w:rsidP="00380902">
            <w:pPr>
              <w:widowControl/>
              <w:rPr>
                <w:rFonts w:ascii="Arial" w:hAnsi="Arial" w:cs="Arial"/>
                <w:b/>
                <w:sz w:val="22"/>
                <w:szCs w:val="22"/>
                <w:lang w:eastAsia="en-US"/>
              </w:rPr>
            </w:pPr>
          </w:p>
        </w:tc>
        <w:tc>
          <w:tcPr>
            <w:tcW w:w="2876" w:type="dxa"/>
          </w:tcPr>
          <w:p w:rsidR="00CF1443" w:rsidRPr="00C160BF" w:rsidRDefault="00CF1443" w:rsidP="00380902">
            <w:pPr>
              <w:widowControl/>
              <w:rPr>
                <w:rFonts w:ascii="Arial" w:hAnsi="Arial" w:cs="Arial"/>
                <w:b/>
                <w:sz w:val="22"/>
                <w:szCs w:val="22"/>
                <w:lang w:eastAsia="en-US"/>
              </w:rPr>
            </w:pPr>
          </w:p>
        </w:tc>
      </w:tr>
      <w:tr w:rsidR="00CF1443" w:rsidRPr="00C160BF" w:rsidTr="00380902">
        <w:trPr>
          <w:jc w:val="center"/>
        </w:trPr>
        <w:tc>
          <w:tcPr>
            <w:tcW w:w="1699" w:type="dxa"/>
          </w:tcPr>
          <w:p w:rsidR="00CF1443" w:rsidRPr="00C160BF" w:rsidRDefault="00CF1443" w:rsidP="00380902">
            <w:pPr>
              <w:widowControl/>
              <w:rPr>
                <w:rFonts w:ascii="Arial" w:hAnsi="Arial" w:cs="Arial"/>
                <w:b/>
                <w:sz w:val="22"/>
                <w:szCs w:val="22"/>
                <w:lang w:eastAsia="en-US"/>
              </w:rPr>
            </w:pPr>
          </w:p>
        </w:tc>
        <w:tc>
          <w:tcPr>
            <w:tcW w:w="550" w:type="dxa"/>
          </w:tcPr>
          <w:p w:rsidR="00CF1443" w:rsidRPr="00C160BF" w:rsidRDefault="00CF1443" w:rsidP="00380902">
            <w:pPr>
              <w:widowControl/>
              <w:rPr>
                <w:rFonts w:ascii="Arial" w:hAnsi="Arial" w:cs="Arial"/>
                <w:b/>
                <w:sz w:val="22"/>
                <w:szCs w:val="22"/>
                <w:lang w:eastAsia="en-US"/>
              </w:rPr>
            </w:pPr>
          </w:p>
        </w:tc>
        <w:tc>
          <w:tcPr>
            <w:tcW w:w="2964" w:type="dxa"/>
          </w:tcPr>
          <w:p w:rsidR="00CF1443" w:rsidRPr="00C160BF" w:rsidRDefault="00CF1443" w:rsidP="00380902">
            <w:pPr>
              <w:widowControl/>
              <w:rPr>
                <w:rFonts w:ascii="Arial" w:hAnsi="Arial" w:cs="Arial"/>
                <w:b/>
                <w:sz w:val="22"/>
                <w:szCs w:val="22"/>
                <w:lang w:eastAsia="en-US"/>
              </w:rPr>
            </w:pPr>
          </w:p>
        </w:tc>
        <w:tc>
          <w:tcPr>
            <w:tcW w:w="1700" w:type="dxa"/>
          </w:tcPr>
          <w:p w:rsidR="00CF1443" w:rsidRPr="00C160BF" w:rsidRDefault="00CF1443" w:rsidP="00380902">
            <w:pPr>
              <w:widowControl/>
              <w:rPr>
                <w:rFonts w:ascii="Arial" w:hAnsi="Arial" w:cs="Arial"/>
                <w:b/>
                <w:sz w:val="22"/>
                <w:szCs w:val="22"/>
                <w:lang w:eastAsia="en-US"/>
              </w:rPr>
            </w:pPr>
          </w:p>
        </w:tc>
        <w:tc>
          <w:tcPr>
            <w:tcW w:w="550" w:type="dxa"/>
          </w:tcPr>
          <w:p w:rsidR="00CF1443" w:rsidRPr="00C160BF" w:rsidRDefault="00CF1443" w:rsidP="00380902">
            <w:pPr>
              <w:widowControl/>
              <w:rPr>
                <w:rFonts w:ascii="Arial" w:hAnsi="Arial" w:cs="Arial"/>
                <w:b/>
                <w:sz w:val="22"/>
                <w:szCs w:val="22"/>
                <w:lang w:eastAsia="en-US"/>
              </w:rPr>
            </w:pPr>
          </w:p>
        </w:tc>
        <w:tc>
          <w:tcPr>
            <w:tcW w:w="2876" w:type="dxa"/>
          </w:tcPr>
          <w:p w:rsidR="00CF1443" w:rsidRPr="00C160BF" w:rsidRDefault="00CF1443" w:rsidP="00380902">
            <w:pPr>
              <w:widowControl/>
              <w:rPr>
                <w:rFonts w:ascii="Arial" w:hAnsi="Arial" w:cs="Arial"/>
                <w:b/>
                <w:sz w:val="22"/>
                <w:szCs w:val="22"/>
                <w:lang w:eastAsia="en-US"/>
              </w:rPr>
            </w:pPr>
          </w:p>
        </w:tc>
      </w:tr>
      <w:tr w:rsidR="00CF1443" w:rsidRPr="00C160BF" w:rsidTr="00380902">
        <w:trPr>
          <w:jc w:val="center"/>
        </w:trPr>
        <w:tc>
          <w:tcPr>
            <w:tcW w:w="10339" w:type="dxa"/>
            <w:gridSpan w:val="6"/>
          </w:tcPr>
          <w:p w:rsidR="00CF1443" w:rsidRDefault="00CF1443" w:rsidP="00380902">
            <w:pPr>
              <w:widowControl/>
              <w:rPr>
                <w:rFonts w:ascii="Arial" w:hAnsi="Arial" w:cs="Arial"/>
                <w:b/>
                <w:sz w:val="22"/>
                <w:szCs w:val="22"/>
                <w:lang w:eastAsia="en-US"/>
              </w:rPr>
            </w:pPr>
            <w:r>
              <w:rPr>
                <w:rFonts w:ascii="Arial" w:hAnsi="Arial" w:cs="Arial"/>
                <w:b/>
                <w:sz w:val="22"/>
                <w:szCs w:val="22"/>
                <w:lang w:eastAsia="en-US"/>
              </w:rPr>
              <w:t>Autres</w:t>
            </w:r>
            <w:r w:rsidRPr="00C160BF">
              <w:rPr>
                <w:rFonts w:ascii="Arial" w:hAnsi="Arial" w:cs="Arial"/>
                <w:b/>
                <w:sz w:val="22"/>
                <w:szCs w:val="22"/>
                <w:lang w:eastAsia="en-US"/>
              </w:rPr>
              <w:t xml:space="preserve"> : </w:t>
            </w:r>
          </w:p>
          <w:p w:rsidR="00CF1443" w:rsidRDefault="00CF1443" w:rsidP="00380902">
            <w:pPr>
              <w:widowControl/>
              <w:rPr>
                <w:rFonts w:ascii="Arial" w:hAnsi="Arial" w:cs="Arial"/>
                <w:b/>
                <w:sz w:val="22"/>
                <w:szCs w:val="22"/>
                <w:lang w:eastAsia="en-US"/>
              </w:rPr>
            </w:pPr>
          </w:p>
          <w:p w:rsidR="00CF1443" w:rsidRDefault="00CF1443" w:rsidP="00380902">
            <w:pPr>
              <w:widowControl/>
              <w:rPr>
                <w:rFonts w:ascii="Arial" w:hAnsi="Arial" w:cs="Arial"/>
                <w:b/>
                <w:sz w:val="22"/>
                <w:szCs w:val="22"/>
                <w:lang w:eastAsia="en-US"/>
              </w:rPr>
            </w:pPr>
          </w:p>
          <w:p w:rsidR="00CF1443" w:rsidRDefault="00CF1443" w:rsidP="00380902">
            <w:pPr>
              <w:widowControl/>
              <w:rPr>
                <w:rFonts w:ascii="Arial" w:hAnsi="Arial" w:cs="Arial"/>
                <w:b/>
                <w:sz w:val="22"/>
                <w:szCs w:val="22"/>
                <w:lang w:eastAsia="en-US"/>
              </w:rPr>
            </w:pPr>
          </w:p>
          <w:p w:rsidR="00CF1443" w:rsidRDefault="00CF1443" w:rsidP="00380902">
            <w:pPr>
              <w:widowControl/>
              <w:rPr>
                <w:rFonts w:ascii="Arial" w:hAnsi="Arial" w:cs="Arial"/>
                <w:b/>
                <w:sz w:val="22"/>
                <w:szCs w:val="22"/>
                <w:lang w:eastAsia="en-US"/>
              </w:rPr>
            </w:pPr>
          </w:p>
          <w:p w:rsidR="00CF1443" w:rsidRPr="00C160BF" w:rsidRDefault="00CF1443" w:rsidP="00380902">
            <w:pPr>
              <w:widowControl/>
              <w:rPr>
                <w:rFonts w:ascii="Arial" w:hAnsi="Arial" w:cs="Arial"/>
                <w:b/>
                <w:sz w:val="22"/>
                <w:szCs w:val="22"/>
                <w:lang w:eastAsia="en-US"/>
              </w:rPr>
            </w:pPr>
          </w:p>
        </w:tc>
      </w:tr>
    </w:tbl>
    <w:p w:rsidR="00024733" w:rsidRDefault="00024733" w:rsidP="00914388">
      <w:pPr>
        <w:rPr>
          <w:rFonts w:ascii="Arial" w:hAnsi="Arial" w:cs="Arial"/>
          <w:sz w:val="22"/>
          <w:szCs w:val="22"/>
        </w:rPr>
      </w:pPr>
    </w:p>
    <w:p w:rsidR="00024733" w:rsidRPr="00914388" w:rsidRDefault="00024733" w:rsidP="00914388">
      <w:pPr>
        <w:rPr>
          <w:rFonts w:ascii="Arial" w:hAnsi="Arial" w:cs="Arial"/>
          <w:sz w:val="22"/>
          <w:szCs w:val="22"/>
        </w:rPr>
      </w:pPr>
    </w:p>
    <w:p w:rsidR="000244A9" w:rsidRPr="00C160BF" w:rsidRDefault="000244A9" w:rsidP="000F39CC">
      <w:pPr>
        <w:rPr>
          <w:rFonts w:ascii="Arial" w:hAnsi="Arial" w:cs="Arial"/>
          <w:sz w:val="22"/>
          <w:szCs w:val="22"/>
        </w:rPr>
      </w:pPr>
    </w:p>
    <w:tbl>
      <w:tblPr>
        <w:tblW w:w="1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85"/>
        <w:gridCol w:w="3127"/>
      </w:tblGrid>
      <w:tr w:rsidR="00544002" w:rsidRPr="00C160BF" w:rsidTr="00380902">
        <w:trPr>
          <w:jc w:val="center"/>
        </w:trPr>
        <w:tc>
          <w:tcPr>
            <w:tcW w:w="10506" w:type="dxa"/>
            <w:gridSpan w:val="3"/>
            <w:shd w:val="clear" w:color="auto" w:fill="4F81BD" w:themeFill="accent1"/>
          </w:tcPr>
          <w:p w:rsidR="00544002" w:rsidRPr="002C7A19" w:rsidRDefault="00AB7FE1" w:rsidP="00AB7FE1">
            <w:pPr>
              <w:jc w:val="center"/>
              <w:rPr>
                <w:rFonts w:ascii="Arial" w:hAnsi="Arial" w:cs="Arial"/>
                <w:b/>
                <w:sz w:val="22"/>
                <w:szCs w:val="22"/>
              </w:rPr>
            </w:pPr>
            <w:r>
              <w:rPr>
                <w:rFonts w:ascii="Arial" w:hAnsi="Arial" w:cs="Arial"/>
                <w:b/>
                <w:color w:val="FFFFFF" w:themeColor="background1"/>
                <w:sz w:val="22"/>
                <w:szCs w:val="22"/>
              </w:rPr>
              <w:t>Adaptation au</w:t>
            </w:r>
            <w:r w:rsidR="00544002" w:rsidRPr="002C7A19">
              <w:rPr>
                <w:rFonts w:ascii="Arial" w:hAnsi="Arial" w:cs="Arial"/>
                <w:b/>
                <w:color w:val="FFFFFF" w:themeColor="background1"/>
                <w:sz w:val="22"/>
                <w:szCs w:val="22"/>
              </w:rPr>
              <w:t xml:space="preserve"> </w:t>
            </w:r>
            <w:r>
              <w:rPr>
                <w:rFonts w:ascii="Arial" w:hAnsi="Arial" w:cs="Arial"/>
                <w:b/>
                <w:color w:val="FFFFFF" w:themeColor="background1"/>
                <w:sz w:val="22"/>
                <w:szCs w:val="22"/>
              </w:rPr>
              <w:t>poste de travail</w:t>
            </w:r>
          </w:p>
        </w:tc>
      </w:tr>
      <w:tr w:rsidR="00544002" w:rsidRPr="00C160BF" w:rsidTr="00380902">
        <w:trPr>
          <w:jc w:val="center"/>
        </w:trPr>
        <w:tc>
          <w:tcPr>
            <w:tcW w:w="10506" w:type="dxa"/>
            <w:gridSpan w:val="3"/>
            <w:shd w:val="clear" w:color="auto" w:fill="DBE5F1" w:themeFill="accent1" w:themeFillTint="33"/>
            <w:vAlign w:val="center"/>
          </w:tcPr>
          <w:p w:rsidR="00544002" w:rsidRPr="002C7A19" w:rsidRDefault="00544002" w:rsidP="00380902">
            <w:pPr>
              <w:jc w:val="center"/>
              <w:rPr>
                <w:rFonts w:ascii="Arial" w:hAnsi="Arial" w:cs="Arial"/>
                <w:b/>
                <w:sz w:val="22"/>
                <w:szCs w:val="22"/>
              </w:rPr>
            </w:pPr>
          </w:p>
          <w:p w:rsidR="00544002" w:rsidRPr="002C7A19" w:rsidRDefault="00544002" w:rsidP="00544002">
            <w:pPr>
              <w:jc w:val="center"/>
              <w:rPr>
                <w:rFonts w:ascii="Arial" w:hAnsi="Arial" w:cs="Arial"/>
                <w:b/>
                <w:sz w:val="22"/>
                <w:szCs w:val="22"/>
              </w:rPr>
            </w:pPr>
          </w:p>
        </w:tc>
      </w:tr>
      <w:tr w:rsidR="00544002" w:rsidRPr="00C160BF" w:rsidTr="00380902">
        <w:trPr>
          <w:jc w:val="center"/>
        </w:trPr>
        <w:tc>
          <w:tcPr>
            <w:tcW w:w="3694" w:type="dxa"/>
          </w:tcPr>
          <w:p w:rsidR="00544002" w:rsidRPr="002C7A19" w:rsidRDefault="00544002" w:rsidP="00380902">
            <w:pPr>
              <w:rPr>
                <w:rFonts w:ascii="Arial" w:hAnsi="Arial" w:cs="Arial"/>
                <w:sz w:val="22"/>
                <w:szCs w:val="22"/>
              </w:rPr>
            </w:pPr>
            <w:r w:rsidRPr="002C7A19">
              <w:rPr>
                <w:rFonts w:ascii="Arial" w:hAnsi="Arial" w:cs="Arial"/>
                <w:noProof/>
                <w:sz w:val="22"/>
                <w:szCs w:val="22"/>
              </w:rPr>
              <mc:AlternateContent>
                <mc:Choice Requires="wps">
                  <w:drawing>
                    <wp:anchor distT="0" distB="0" distL="114300" distR="114300" simplePos="0" relativeHeight="251730432" behindDoc="0" locked="0" layoutInCell="1" allowOverlap="1" wp14:anchorId="33424A2D" wp14:editId="11245D91">
                      <wp:simplePos x="0" y="0"/>
                      <wp:positionH relativeFrom="column">
                        <wp:posOffset>0</wp:posOffset>
                      </wp:positionH>
                      <wp:positionV relativeFrom="paragraph">
                        <wp:posOffset>66675</wp:posOffset>
                      </wp:positionV>
                      <wp:extent cx="123825" cy="90805"/>
                      <wp:effectExtent l="0" t="0" r="28575" b="23495"/>
                      <wp:wrapNone/>
                      <wp:docPr id="1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ysClr val="window" lastClr="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4F8FA87" id="Rectangle 38" o:spid="_x0000_s1026" style="position:absolute;margin-left:0;margin-top:5.25pt;width:9.75pt;height:7.1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" fillcolor="window"/>
                  </w:pict>
                </mc:Fallback>
              </mc:AlternateContent>
            </w:r>
            <w:r w:rsidRPr="002C7A19">
              <w:rPr>
                <w:rFonts w:ascii="Arial" w:hAnsi="Arial" w:cs="Arial"/>
                <w:sz w:val="22"/>
                <w:szCs w:val="22"/>
              </w:rPr>
              <w:t xml:space="preserve">        Nouvel arrivant</w:t>
            </w:r>
          </w:p>
          <w:p w:rsidR="00544002" w:rsidRPr="002C7A19" w:rsidRDefault="00544002" w:rsidP="00380902">
            <w:pPr>
              <w:rPr>
                <w:rFonts w:ascii="Arial" w:hAnsi="Arial" w:cs="Arial"/>
                <w:sz w:val="22"/>
                <w:szCs w:val="22"/>
              </w:rPr>
            </w:pPr>
          </w:p>
          <w:p w:rsidR="00544002" w:rsidRPr="002C7A19" w:rsidRDefault="00544002" w:rsidP="00380902">
            <w:pPr>
              <w:rPr>
                <w:rFonts w:ascii="Arial" w:hAnsi="Arial" w:cs="Arial"/>
                <w:sz w:val="22"/>
                <w:szCs w:val="22"/>
              </w:rPr>
            </w:pPr>
            <w:r w:rsidRPr="002C7A19">
              <w:rPr>
                <w:rFonts w:ascii="Arial" w:hAnsi="Arial" w:cs="Arial"/>
                <w:noProof/>
                <w:sz w:val="22"/>
                <w:szCs w:val="22"/>
              </w:rPr>
              <mc:AlternateContent>
                <mc:Choice Requires="wps">
                  <w:drawing>
                    <wp:anchor distT="0" distB="0" distL="114300" distR="114300" simplePos="0" relativeHeight="251733504" behindDoc="0" locked="0" layoutInCell="1" allowOverlap="1" wp14:anchorId="3B264683" wp14:editId="466BEA54">
                      <wp:simplePos x="0" y="0"/>
                      <wp:positionH relativeFrom="column">
                        <wp:posOffset>-2540</wp:posOffset>
                      </wp:positionH>
                      <wp:positionV relativeFrom="paragraph">
                        <wp:posOffset>41275</wp:posOffset>
                      </wp:positionV>
                      <wp:extent cx="123825" cy="90805"/>
                      <wp:effectExtent l="0" t="0" r="28575" b="23495"/>
                      <wp:wrapNone/>
                      <wp:docPr id="1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ysClr val="window" lastClr="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800C459" id="Rectangle 38" o:spid="_x0000_s1026" style="position:absolute;margin-left:-.2pt;margin-top:3.25pt;width:9.75pt;height:7.1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" fillcolor="window"/>
                  </w:pict>
                </mc:Fallback>
              </mc:AlternateContent>
            </w:r>
            <w:r w:rsidRPr="002C7A19">
              <w:rPr>
                <w:rFonts w:ascii="Arial" w:hAnsi="Arial" w:cs="Arial"/>
                <w:sz w:val="22"/>
                <w:szCs w:val="22"/>
              </w:rPr>
              <w:t xml:space="preserve">        Veille règlementaire</w:t>
            </w:r>
          </w:p>
          <w:p w:rsidR="00544002" w:rsidRPr="002C7A19" w:rsidRDefault="00544002" w:rsidP="00380902">
            <w:pPr>
              <w:rPr>
                <w:rFonts w:ascii="Arial" w:hAnsi="Arial" w:cs="Arial"/>
                <w:sz w:val="22"/>
                <w:szCs w:val="22"/>
              </w:rPr>
            </w:pPr>
          </w:p>
          <w:p w:rsidR="00544002" w:rsidRPr="002C7A19" w:rsidRDefault="00544002" w:rsidP="00380902">
            <w:pPr>
              <w:rPr>
                <w:rFonts w:ascii="Arial" w:hAnsi="Arial" w:cs="Arial"/>
                <w:sz w:val="22"/>
                <w:szCs w:val="22"/>
              </w:rPr>
            </w:pPr>
            <w:r w:rsidRPr="002C7A19">
              <w:rPr>
                <w:rFonts w:ascii="Arial" w:hAnsi="Arial" w:cs="Arial"/>
                <w:noProof/>
                <w:sz w:val="22"/>
                <w:szCs w:val="22"/>
              </w:rPr>
              <mc:AlternateContent>
                <mc:Choice Requires="wps">
                  <w:drawing>
                    <wp:anchor distT="0" distB="0" distL="114300" distR="114300" simplePos="0" relativeHeight="251731456" behindDoc="0" locked="0" layoutInCell="1" allowOverlap="1" wp14:anchorId="35097115" wp14:editId="464400EE">
                      <wp:simplePos x="0" y="0"/>
                      <wp:positionH relativeFrom="column">
                        <wp:posOffset>0</wp:posOffset>
                      </wp:positionH>
                      <wp:positionV relativeFrom="paragraph">
                        <wp:posOffset>-6985</wp:posOffset>
                      </wp:positionV>
                      <wp:extent cx="123825" cy="90805"/>
                      <wp:effectExtent l="0" t="0" r="28575" b="23495"/>
                      <wp:wrapNone/>
                      <wp:docPr id="2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ysClr val="window" lastClr="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7BC2CEB" id="Rectangle 38" o:spid="_x0000_s1026" style="position:absolute;margin-left:0;margin-top:-.55pt;width:9.75pt;height:7.1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" fillcolor="window"/>
                  </w:pict>
                </mc:Fallback>
              </mc:AlternateContent>
            </w:r>
            <w:r w:rsidRPr="002C7A19">
              <w:rPr>
                <w:rFonts w:ascii="Arial" w:hAnsi="Arial" w:cs="Arial"/>
                <w:sz w:val="22"/>
                <w:szCs w:val="22"/>
              </w:rPr>
              <w:t xml:space="preserve">        </w:t>
            </w:r>
            <w:r w:rsidR="00AB7FE1">
              <w:rPr>
                <w:rFonts w:ascii="Arial" w:hAnsi="Arial" w:cs="Arial"/>
                <w:sz w:val="22"/>
                <w:szCs w:val="22"/>
              </w:rPr>
              <w:t>F</w:t>
            </w:r>
            <w:r w:rsidRPr="002C7A19">
              <w:rPr>
                <w:rFonts w:ascii="Arial" w:hAnsi="Arial" w:cs="Arial"/>
                <w:sz w:val="22"/>
                <w:szCs w:val="22"/>
              </w:rPr>
              <w:t xml:space="preserve">ormation pack office  </w:t>
            </w:r>
          </w:p>
          <w:p w:rsidR="00544002" w:rsidRPr="002C7A19" w:rsidRDefault="00544002" w:rsidP="00380902">
            <w:pPr>
              <w:rPr>
                <w:rFonts w:ascii="Arial" w:hAnsi="Arial" w:cs="Arial"/>
                <w:sz w:val="22"/>
                <w:szCs w:val="22"/>
              </w:rPr>
            </w:pPr>
          </w:p>
        </w:tc>
        <w:tc>
          <w:tcPr>
            <w:tcW w:w="3685" w:type="dxa"/>
            <w:vAlign w:val="center"/>
          </w:tcPr>
          <w:p w:rsidR="00544002" w:rsidRPr="002C7A19" w:rsidRDefault="00544002" w:rsidP="00380902">
            <w:pPr>
              <w:rPr>
                <w:rFonts w:ascii="Arial" w:hAnsi="Arial" w:cs="Arial"/>
                <w:sz w:val="22"/>
                <w:szCs w:val="22"/>
              </w:rPr>
            </w:pPr>
            <w:r w:rsidRPr="002C7A19">
              <w:rPr>
                <w:rFonts w:ascii="Arial" w:hAnsi="Arial" w:cs="Arial"/>
                <w:sz w:val="22"/>
                <w:szCs w:val="22"/>
              </w:rPr>
              <w:t xml:space="preserve">   </w:t>
            </w:r>
            <w:r w:rsidRPr="002C7A19">
              <w:rPr>
                <w:rFonts w:ascii="Arial" w:hAnsi="Arial" w:cs="Arial"/>
                <w:noProof/>
                <w:sz w:val="22"/>
                <w:szCs w:val="22"/>
              </w:rPr>
              <mc:AlternateContent>
                <mc:Choice Requires="wps">
                  <w:drawing>
                    <wp:anchor distT="0" distB="0" distL="114300" distR="114300" simplePos="0" relativeHeight="251732480" behindDoc="0" locked="0" layoutInCell="1" allowOverlap="1" wp14:anchorId="39E47D2F" wp14:editId="0DA33BEF">
                      <wp:simplePos x="0" y="0"/>
                      <wp:positionH relativeFrom="column">
                        <wp:posOffset>38100</wp:posOffset>
                      </wp:positionH>
                      <wp:positionV relativeFrom="paragraph">
                        <wp:posOffset>30480</wp:posOffset>
                      </wp:positionV>
                      <wp:extent cx="123825" cy="90805"/>
                      <wp:effectExtent l="0" t="0" r="28575" b="2349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ysClr val="window" lastClr="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BA8FE5E" id="Rectangle 28" o:spid="_x0000_s1026" style="position:absolute;margin-left:3pt;margin-top:2.4pt;width:9.75pt;height:7.1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" fillcolor="window"/>
                  </w:pict>
                </mc:Fallback>
              </mc:AlternateContent>
            </w:r>
            <w:r w:rsidRPr="002C7A19">
              <w:rPr>
                <w:rFonts w:ascii="Arial" w:hAnsi="Arial" w:cs="Arial"/>
                <w:sz w:val="22"/>
                <w:szCs w:val="22"/>
              </w:rPr>
              <w:t xml:space="preserve">     AFGSU</w:t>
            </w:r>
          </w:p>
          <w:p w:rsidR="00544002" w:rsidRPr="002C7A19" w:rsidRDefault="00544002" w:rsidP="00380902">
            <w:pPr>
              <w:jc w:val="center"/>
              <w:rPr>
                <w:rFonts w:ascii="Arial" w:hAnsi="Arial" w:cs="Arial"/>
                <w:sz w:val="22"/>
                <w:szCs w:val="22"/>
              </w:rPr>
            </w:pPr>
          </w:p>
        </w:tc>
        <w:tc>
          <w:tcPr>
            <w:tcW w:w="3127" w:type="dxa"/>
          </w:tcPr>
          <w:p w:rsidR="00544002" w:rsidRPr="002C7A19" w:rsidRDefault="00544002" w:rsidP="00380902">
            <w:pPr>
              <w:rPr>
                <w:rFonts w:ascii="Arial" w:hAnsi="Arial" w:cs="Arial"/>
                <w:sz w:val="22"/>
                <w:szCs w:val="22"/>
              </w:rPr>
            </w:pPr>
            <w:r w:rsidRPr="002C7A19">
              <w:rPr>
                <w:rFonts w:ascii="Arial" w:hAnsi="Arial" w:cs="Arial"/>
                <w:noProof/>
                <w:sz w:val="22"/>
                <w:szCs w:val="22"/>
              </w:rPr>
              <mc:AlternateContent>
                <mc:Choice Requires="wps">
                  <w:drawing>
                    <wp:anchor distT="0" distB="0" distL="114300" distR="114300" simplePos="0" relativeHeight="251734528" behindDoc="0" locked="0" layoutInCell="1" allowOverlap="1" wp14:anchorId="4A3EFAB8" wp14:editId="6D2535D7">
                      <wp:simplePos x="0" y="0"/>
                      <wp:positionH relativeFrom="column">
                        <wp:posOffset>52705</wp:posOffset>
                      </wp:positionH>
                      <wp:positionV relativeFrom="paragraph">
                        <wp:posOffset>64770</wp:posOffset>
                      </wp:positionV>
                      <wp:extent cx="123825" cy="90805"/>
                      <wp:effectExtent l="0" t="0" r="28575" b="23495"/>
                      <wp:wrapNone/>
                      <wp:docPr id="3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ysClr val="window" lastClr="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DEC2668" id="Rectangle 38" o:spid="_x0000_s1026" style="position:absolute;margin-left:4.15pt;margin-top:5.1pt;width:9.75pt;height:7.1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" fillcolor="window"/>
                  </w:pict>
                </mc:Fallback>
              </mc:AlternateContent>
            </w:r>
            <w:r w:rsidRPr="002C7A19">
              <w:rPr>
                <w:rFonts w:ascii="Arial" w:hAnsi="Arial" w:cs="Arial"/>
                <w:sz w:val="22"/>
                <w:szCs w:val="22"/>
              </w:rPr>
              <w:t xml:space="preserve">        Incendie</w:t>
            </w:r>
          </w:p>
          <w:p w:rsidR="00544002" w:rsidRPr="002C7A19" w:rsidRDefault="00544002" w:rsidP="00380902">
            <w:pPr>
              <w:rPr>
                <w:rFonts w:ascii="Arial" w:hAnsi="Arial" w:cs="Arial"/>
                <w:sz w:val="22"/>
                <w:szCs w:val="22"/>
              </w:rPr>
            </w:pPr>
          </w:p>
          <w:p w:rsidR="00A1147C" w:rsidRPr="002C7A19" w:rsidRDefault="00544002" w:rsidP="00380902">
            <w:pPr>
              <w:ind w:left="34"/>
              <w:rPr>
                <w:rFonts w:ascii="Arial" w:hAnsi="Arial" w:cs="Arial"/>
                <w:sz w:val="22"/>
                <w:szCs w:val="22"/>
              </w:rPr>
            </w:pPr>
            <w:r w:rsidRPr="002C7A19">
              <w:rPr>
                <w:rFonts w:ascii="Arial" w:hAnsi="Arial" w:cs="Arial"/>
                <w:noProof/>
                <w:sz w:val="22"/>
                <w:szCs w:val="22"/>
              </w:rPr>
              <mc:AlternateContent>
                <mc:Choice Requires="wps">
                  <w:drawing>
                    <wp:anchor distT="0" distB="0" distL="114300" distR="114300" simplePos="0" relativeHeight="251729408" behindDoc="0" locked="0" layoutInCell="1" allowOverlap="1" wp14:anchorId="478F6082" wp14:editId="6276282D">
                      <wp:simplePos x="0" y="0"/>
                      <wp:positionH relativeFrom="column">
                        <wp:posOffset>52705</wp:posOffset>
                      </wp:positionH>
                      <wp:positionV relativeFrom="paragraph">
                        <wp:posOffset>43180</wp:posOffset>
                      </wp:positionV>
                      <wp:extent cx="123825" cy="90805"/>
                      <wp:effectExtent l="0" t="0" r="28575" b="23495"/>
                      <wp:wrapNone/>
                      <wp:docPr id="3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ysClr val="window" lastClr="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3FC0883" id="Rectangle 38" o:spid="_x0000_s1026" style="position:absolute;margin-left:4.15pt;margin-top:3.4pt;width:9.75pt;height:7.1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" fillcolor="window"/>
                  </w:pict>
                </mc:Fallback>
              </mc:AlternateContent>
            </w:r>
            <w:r w:rsidRPr="002C7A19">
              <w:rPr>
                <w:rFonts w:ascii="Arial" w:hAnsi="Arial" w:cs="Arial"/>
                <w:sz w:val="22"/>
                <w:szCs w:val="22"/>
              </w:rPr>
              <w:t xml:space="preserve">      </w:t>
            </w:r>
            <w:r w:rsidR="002C7A19">
              <w:rPr>
                <w:rFonts w:ascii="Arial" w:hAnsi="Arial" w:cs="Arial"/>
                <w:sz w:val="22"/>
                <w:szCs w:val="22"/>
              </w:rPr>
              <w:t xml:space="preserve"> </w:t>
            </w:r>
            <w:r w:rsidR="00A1147C" w:rsidRPr="002C7A19">
              <w:rPr>
                <w:rFonts w:ascii="Arial" w:hAnsi="Arial" w:cs="Arial"/>
                <w:sz w:val="22"/>
                <w:szCs w:val="22"/>
              </w:rPr>
              <w:t>E planning</w:t>
            </w:r>
            <w:r w:rsidRPr="002C7A19">
              <w:rPr>
                <w:rFonts w:ascii="Arial" w:hAnsi="Arial" w:cs="Arial"/>
                <w:sz w:val="22"/>
                <w:szCs w:val="22"/>
              </w:rPr>
              <w:t xml:space="preserve"> </w:t>
            </w:r>
            <w:r w:rsidR="006073F7">
              <w:rPr>
                <w:rFonts w:ascii="Arial" w:hAnsi="Arial" w:cs="Arial"/>
                <w:sz w:val="22"/>
                <w:szCs w:val="22"/>
              </w:rPr>
              <w:t>/ GESFORM</w:t>
            </w:r>
          </w:p>
          <w:p w:rsidR="00A1147C" w:rsidRDefault="00A1147C" w:rsidP="00A1147C">
            <w:pPr>
              <w:tabs>
                <w:tab w:val="left" w:pos="720"/>
              </w:tabs>
              <w:ind w:left="34"/>
              <w:rPr>
                <w:rFonts w:ascii="Arial" w:hAnsi="Arial" w:cs="Arial"/>
                <w:sz w:val="22"/>
                <w:szCs w:val="22"/>
              </w:rPr>
            </w:pPr>
            <w:r w:rsidRPr="002C7A19">
              <w:rPr>
                <w:rFonts w:ascii="Arial" w:hAnsi="Arial" w:cs="Arial"/>
                <w:noProof/>
                <w:sz w:val="22"/>
                <w:szCs w:val="22"/>
              </w:rPr>
              <mc:AlternateContent>
                <mc:Choice Requires="wps">
                  <w:drawing>
                    <wp:anchor distT="0" distB="0" distL="114300" distR="114300" simplePos="0" relativeHeight="251756032" behindDoc="0" locked="0" layoutInCell="1" allowOverlap="1" wp14:anchorId="3DC6CB93" wp14:editId="0E7CA7AA">
                      <wp:simplePos x="0" y="0"/>
                      <wp:positionH relativeFrom="column">
                        <wp:posOffset>52705</wp:posOffset>
                      </wp:positionH>
                      <wp:positionV relativeFrom="paragraph">
                        <wp:posOffset>34925</wp:posOffset>
                      </wp:positionV>
                      <wp:extent cx="123825" cy="90805"/>
                      <wp:effectExtent l="0" t="0" r="28575" b="23495"/>
                      <wp:wrapNone/>
                      <wp:docPr id="4"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ysClr val="window" lastClr="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BD530" id="Rectangle 38" o:spid="_x0000_s1026" style="position:absolute;margin-left:4.15pt;margin-top:2.75pt;width:9.75pt;height:7.1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" fillcolor="window"/>
                  </w:pict>
                </mc:Fallback>
              </mc:AlternateContent>
            </w:r>
            <w:r w:rsidR="002C7A19">
              <w:rPr>
                <w:rFonts w:ascii="Arial" w:hAnsi="Arial" w:cs="Arial"/>
                <w:sz w:val="22"/>
                <w:szCs w:val="22"/>
              </w:rPr>
              <w:t xml:space="preserve">       </w:t>
            </w:r>
            <w:r w:rsidRPr="002C7A19">
              <w:rPr>
                <w:rFonts w:ascii="Arial" w:hAnsi="Arial" w:cs="Arial"/>
                <w:sz w:val="22"/>
                <w:szCs w:val="22"/>
              </w:rPr>
              <w:t>M</w:t>
            </w:r>
            <w:r w:rsidR="006073F7">
              <w:rPr>
                <w:rFonts w:ascii="Arial" w:hAnsi="Arial" w:cs="Arial"/>
                <w:sz w:val="22"/>
                <w:szCs w:val="22"/>
              </w:rPr>
              <w:t xml:space="preserve"> </w:t>
            </w:r>
            <w:r w:rsidRPr="002C7A19">
              <w:rPr>
                <w:rFonts w:ascii="Arial" w:hAnsi="Arial" w:cs="Arial"/>
                <w:sz w:val="22"/>
                <w:szCs w:val="22"/>
              </w:rPr>
              <w:t>Bloc</w:t>
            </w:r>
          </w:p>
          <w:p w:rsidR="00AB7FE1" w:rsidRPr="002C7A19" w:rsidRDefault="00AB7FE1" w:rsidP="00A1147C">
            <w:pPr>
              <w:tabs>
                <w:tab w:val="left" w:pos="720"/>
              </w:tabs>
              <w:ind w:left="34"/>
              <w:rPr>
                <w:rFonts w:ascii="Arial" w:hAnsi="Arial" w:cs="Arial"/>
                <w:sz w:val="22"/>
                <w:szCs w:val="22"/>
              </w:rPr>
            </w:pPr>
          </w:p>
          <w:p w:rsidR="00A1147C" w:rsidRPr="002C7A19" w:rsidRDefault="00A1147C" w:rsidP="00A1147C">
            <w:pPr>
              <w:rPr>
                <w:rFonts w:ascii="Arial" w:hAnsi="Arial" w:cs="Arial"/>
                <w:sz w:val="22"/>
                <w:szCs w:val="22"/>
              </w:rPr>
            </w:pPr>
          </w:p>
          <w:p w:rsidR="00A1147C" w:rsidRPr="002C7A19" w:rsidRDefault="00A1147C" w:rsidP="00A1147C">
            <w:pPr>
              <w:ind w:firstLine="708"/>
              <w:rPr>
                <w:rFonts w:ascii="Arial" w:hAnsi="Arial" w:cs="Arial"/>
                <w:sz w:val="22"/>
                <w:szCs w:val="22"/>
              </w:rPr>
            </w:pPr>
          </w:p>
        </w:tc>
      </w:tr>
    </w:tbl>
    <w:p w:rsidR="000244A9" w:rsidRDefault="000244A9" w:rsidP="000F39CC">
      <w:pPr>
        <w:rPr>
          <w:rFonts w:ascii="Arial" w:hAnsi="Arial" w:cs="Arial"/>
          <w:sz w:val="22"/>
          <w:szCs w:val="22"/>
        </w:rPr>
      </w:pPr>
    </w:p>
    <w:p w:rsidR="00B26939" w:rsidRPr="00C160BF" w:rsidRDefault="00B26939" w:rsidP="000F39CC">
      <w:pPr>
        <w:rPr>
          <w:rFonts w:ascii="Arial" w:hAnsi="Arial" w:cs="Arial"/>
          <w:sz w:val="22"/>
          <w:szCs w:val="22"/>
        </w:rPr>
      </w:pPr>
    </w:p>
    <w:p w:rsidR="00B26939" w:rsidRPr="00C160BF" w:rsidRDefault="00E3545E" w:rsidP="00E3545E">
      <w:pPr>
        <w:pBdr>
          <w:bottom w:val="single" w:sz="4" w:space="0" w:color="auto"/>
        </w:pBdr>
        <w:rPr>
          <w:rFonts w:ascii="Arial" w:hAnsi="Arial" w:cs="Arial"/>
          <w:sz w:val="24"/>
          <w:szCs w:val="22"/>
        </w:rPr>
      </w:pPr>
      <w:r>
        <w:rPr>
          <w:rFonts w:ascii="Arial" w:hAnsi="Arial" w:cs="Arial"/>
          <w:b/>
          <w:sz w:val="24"/>
          <w:szCs w:val="22"/>
        </w:rPr>
        <w:t xml:space="preserve">7 </w:t>
      </w:r>
      <w:r w:rsidR="00B26939" w:rsidRPr="00C160BF">
        <w:rPr>
          <w:rFonts w:ascii="Arial" w:hAnsi="Arial" w:cs="Arial"/>
          <w:b/>
          <w:sz w:val="24"/>
          <w:szCs w:val="22"/>
        </w:rPr>
        <w:t>-</w:t>
      </w:r>
      <w:r w:rsidR="00B26939" w:rsidRPr="00C160BF">
        <w:rPr>
          <w:rFonts w:ascii="Arial" w:hAnsi="Arial" w:cs="Arial"/>
          <w:sz w:val="24"/>
          <w:szCs w:val="22"/>
        </w:rPr>
        <w:t xml:space="preserve"> </w:t>
      </w:r>
      <w:r w:rsidR="00B26939" w:rsidRPr="00C160BF">
        <w:rPr>
          <w:rFonts w:ascii="Arial" w:hAnsi="Arial" w:cs="Arial"/>
          <w:b/>
          <w:sz w:val="24"/>
          <w:szCs w:val="22"/>
        </w:rPr>
        <w:t>Missions transversales</w:t>
      </w:r>
    </w:p>
    <w:p w:rsidR="00B26939" w:rsidRPr="00C160BF" w:rsidRDefault="00B26939" w:rsidP="000F39CC">
      <w:pPr>
        <w:rPr>
          <w:rFonts w:ascii="Arial" w:hAnsi="Arial" w:cs="Arial"/>
          <w:sz w:val="24"/>
          <w:szCs w:val="22"/>
        </w:rPr>
      </w:pPr>
    </w:p>
    <w:p w:rsidR="00302AE7" w:rsidRPr="00024733" w:rsidRDefault="00B83E38" w:rsidP="00B83E38">
      <w:pPr>
        <w:ind w:firstLine="360"/>
        <w:rPr>
          <w:rFonts w:ascii="Arial" w:hAnsi="Arial" w:cs="Arial"/>
          <w:sz w:val="24"/>
          <w:szCs w:val="22"/>
        </w:rPr>
      </w:pPr>
      <w:r>
        <w:rPr>
          <w:rFonts w:ascii="Arial" w:hAnsi="Arial" w:cs="Arial"/>
          <w:sz w:val="24"/>
          <w:szCs w:val="22"/>
        </w:rPr>
        <w:t>Le cadre de pole</w:t>
      </w:r>
      <w:r w:rsidR="00C17E27">
        <w:rPr>
          <w:rFonts w:ascii="Arial" w:hAnsi="Arial" w:cs="Arial"/>
          <w:sz w:val="24"/>
          <w:szCs w:val="22"/>
        </w:rPr>
        <w:t xml:space="preserve"> est susceptible </w:t>
      </w:r>
      <w:r w:rsidR="006073F7">
        <w:rPr>
          <w:rFonts w:ascii="Arial" w:hAnsi="Arial" w:cs="Arial"/>
          <w:sz w:val="24"/>
          <w:szCs w:val="22"/>
        </w:rPr>
        <w:t>d’assurer d</w:t>
      </w:r>
      <w:r w:rsidR="00C17E27" w:rsidRPr="00C17E27">
        <w:rPr>
          <w:rFonts w:ascii="Arial" w:hAnsi="Arial" w:cs="Arial"/>
          <w:sz w:val="24"/>
          <w:szCs w:val="22"/>
        </w:rPr>
        <w:t xml:space="preserve">es missions transversales </w:t>
      </w:r>
      <w:r w:rsidR="006073F7">
        <w:rPr>
          <w:rFonts w:ascii="Arial" w:hAnsi="Arial" w:cs="Arial"/>
          <w:sz w:val="24"/>
          <w:szCs w:val="22"/>
        </w:rPr>
        <w:t>dont l’intérim de la coordination des soins</w:t>
      </w:r>
    </w:p>
    <w:p w:rsidR="00302AE7" w:rsidRPr="00C160BF" w:rsidRDefault="00302AE7" w:rsidP="000F39CC">
      <w:pPr>
        <w:rPr>
          <w:rFonts w:ascii="Arial" w:hAnsi="Arial" w:cs="Arial"/>
          <w:sz w:val="24"/>
          <w:szCs w:val="22"/>
        </w:rPr>
      </w:pPr>
    </w:p>
    <w:p w:rsidR="00B26939" w:rsidRPr="00C160BF" w:rsidRDefault="00E3545E" w:rsidP="00302AE7">
      <w:pPr>
        <w:pBdr>
          <w:bottom w:val="single" w:sz="4" w:space="1" w:color="auto"/>
        </w:pBdr>
        <w:rPr>
          <w:rFonts w:ascii="Arial" w:hAnsi="Arial" w:cs="Arial"/>
          <w:sz w:val="24"/>
          <w:szCs w:val="22"/>
        </w:rPr>
      </w:pPr>
      <w:r>
        <w:rPr>
          <w:rFonts w:ascii="Arial" w:hAnsi="Arial" w:cs="Arial"/>
          <w:b/>
          <w:sz w:val="24"/>
          <w:szCs w:val="22"/>
        </w:rPr>
        <w:t xml:space="preserve">8 </w:t>
      </w:r>
      <w:r w:rsidR="00FF6920" w:rsidRPr="00C160BF">
        <w:rPr>
          <w:rFonts w:ascii="Arial" w:hAnsi="Arial" w:cs="Arial"/>
          <w:b/>
          <w:sz w:val="24"/>
          <w:szCs w:val="22"/>
        </w:rPr>
        <w:t>-</w:t>
      </w:r>
      <w:r w:rsidR="00FF6920" w:rsidRPr="00C160BF">
        <w:rPr>
          <w:rFonts w:ascii="Arial" w:hAnsi="Arial" w:cs="Arial"/>
          <w:sz w:val="24"/>
          <w:szCs w:val="22"/>
        </w:rPr>
        <w:t xml:space="preserve"> </w:t>
      </w:r>
      <w:r w:rsidR="00FF6920" w:rsidRPr="00C160BF">
        <w:rPr>
          <w:rFonts w:ascii="Arial" w:hAnsi="Arial" w:cs="Arial"/>
          <w:b/>
          <w:sz w:val="24"/>
          <w:szCs w:val="22"/>
        </w:rPr>
        <w:t>Informations complémentaires</w:t>
      </w:r>
      <w:r w:rsidR="00FF6920" w:rsidRPr="00C160BF">
        <w:rPr>
          <w:rFonts w:ascii="Arial" w:hAnsi="Arial" w:cs="Arial"/>
          <w:sz w:val="24"/>
          <w:szCs w:val="22"/>
        </w:rPr>
        <w:t xml:space="preserve"> </w:t>
      </w:r>
    </w:p>
    <w:p w:rsidR="00FF6920" w:rsidRPr="00C160BF" w:rsidRDefault="00FF6920" w:rsidP="00FF6920">
      <w:pPr>
        <w:tabs>
          <w:tab w:val="left" w:pos="220"/>
          <w:tab w:val="left" w:pos="720"/>
        </w:tabs>
        <w:autoSpaceDE w:val="0"/>
        <w:autoSpaceDN w:val="0"/>
        <w:adjustRightInd w:val="0"/>
        <w:rPr>
          <w:rFonts w:ascii="Arial" w:hAnsi="Arial" w:cs="Arial"/>
          <w:sz w:val="22"/>
          <w:szCs w:val="22"/>
        </w:rPr>
      </w:pPr>
    </w:p>
    <w:p w:rsidR="00302AE7" w:rsidRPr="00C160BF" w:rsidRDefault="00302AE7" w:rsidP="00FF6920">
      <w:pPr>
        <w:tabs>
          <w:tab w:val="left" w:pos="220"/>
          <w:tab w:val="left" w:pos="720"/>
        </w:tabs>
        <w:autoSpaceDE w:val="0"/>
        <w:autoSpaceDN w:val="0"/>
        <w:adjustRightInd w:val="0"/>
        <w:rPr>
          <w:rFonts w:ascii="Arial" w:hAnsi="Arial" w:cs="Arial"/>
          <w:b/>
          <w:sz w:val="22"/>
          <w:szCs w:val="22"/>
        </w:rPr>
      </w:pPr>
    </w:p>
    <w:tbl>
      <w:tblPr>
        <w:tblStyle w:val="Grilledutableau"/>
        <w:tblW w:w="0" w:type="auto"/>
        <w:tblLook w:val="04A0" w:firstRow="1" w:lastRow="0" w:firstColumn="1" w:lastColumn="0" w:noHBand="0" w:noVBand="1"/>
      </w:tblPr>
      <w:tblGrid>
        <w:gridCol w:w="10456"/>
      </w:tblGrid>
      <w:tr w:rsidR="00302AE7" w:rsidRPr="00C160BF" w:rsidTr="00C160BF">
        <w:trPr>
          <w:trHeight w:val="350"/>
        </w:trPr>
        <w:tc>
          <w:tcPr>
            <w:tcW w:w="10606" w:type="dxa"/>
            <w:shd w:val="clear" w:color="auto" w:fill="4F81BD" w:themeFill="accent1"/>
            <w:vAlign w:val="center"/>
          </w:tcPr>
          <w:p w:rsidR="00302AE7" w:rsidRPr="00C160BF" w:rsidRDefault="00302AE7" w:rsidP="00C160BF">
            <w:pPr>
              <w:tabs>
                <w:tab w:val="left" w:pos="220"/>
                <w:tab w:val="left" w:pos="720"/>
              </w:tabs>
              <w:autoSpaceDE w:val="0"/>
              <w:autoSpaceDN w:val="0"/>
              <w:adjustRightInd w:val="0"/>
              <w:rPr>
                <w:rFonts w:ascii="Arial" w:hAnsi="Arial" w:cs="Arial"/>
                <w:b/>
                <w:sz w:val="24"/>
                <w:szCs w:val="22"/>
              </w:rPr>
            </w:pPr>
            <w:r w:rsidRPr="00C160BF">
              <w:rPr>
                <w:rFonts w:ascii="Arial" w:hAnsi="Arial" w:cs="Arial"/>
                <w:b/>
                <w:color w:val="FFFFFF" w:themeColor="background1"/>
                <w:sz w:val="24"/>
                <w:szCs w:val="22"/>
              </w:rPr>
              <w:t>Texte de référence </w:t>
            </w:r>
          </w:p>
        </w:tc>
      </w:tr>
    </w:tbl>
    <w:p w:rsidR="00FF6920" w:rsidRPr="00C160BF" w:rsidRDefault="00FF6920" w:rsidP="00302AE7">
      <w:pPr>
        <w:tabs>
          <w:tab w:val="left" w:pos="220"/>
          <w:tab w:val="left" w:pos="720"/>
        </w:tabs>
        <w:autoSpaceDE w:val="0"/>
        <w:autoSpaceDN w:val="0"/>
        <w:adjustRightInd w:val="0"/>
        <w:rPr>
          <w:rFonts w:ascii="Arial" w:hAnsi="Arial" w:cs="Arial"/>
          <w:sz w:val="22"/>
          <w:szCs w:val="22"/>
        </w:rPr>
      </w:pPr>
    </w:p>
    <w:p w:rsidR="00FF6920" w:rsidRPr="00C160BF" w:rsidRDefault="00FF6920" w:rsidP="00FF6920">
      <w:pPr>
        <w:tabs>
          <w:tab w:val="left" w:pos="220"/>
          <w:tab w:val="left" w:pos="720"/>
        </w:tabs>
        <w:autoSpaceDE w:val="0"/>
        <w:autoSpaceDN w:val="0"/>
        <w:adjustRightInd w:val="0"/>
        <w:rPr>
          <w:rFonts w:ascii="Arial" w:hAnsi="Arial" w:cs="Arial"/>
          <w:sz w:val="22"/>
          <w:szCs w:val="22"/>
        </w:rPr>
      </w:pPr>
      <w:r w:rsidRPr="00C160BF">
        <w:rPr>
          <w:rFonts w:ascii="Arial" w:hAnsi="Arial" w:cs="Arial"/>
          <w:sz w:val="22"/>
          <w:szCs w:val="22"/>
        </w:rPr>
        <w:t>TITRE I – Loi n°83-634 du 13 juillet 1983 portant droits et obligations des fonctionnaires (loi Le Pors)</w:t>
      </w:r>
    </w:p>
    <w:p w:rsidR="00FF6920" w:rsidRPr="00C160BF" w:rsidRDefault="00FF6920" w:rsidP="00FF6920">
      <w:pPr>
        <w:tabs>
          <w:tab w:val="left" w:pos="220"/>
          <w:tab w:val="left" w:pos="720"/>
        </w:tabs>
        <w:autoSpaceDE w:val="0"/>
        <w:autoSpaceDN w:val="0"/>
        <w:adjustRightInd w:val="0"/>
        <w:ind w:left="720"/>
        <w:rPr>
          <w:rFonts w:ascii="Arial" w:hAnsi="Arial" w:cs="Arial"/>
          <w:sz w:val="22"/>
          <w:szCs w:val="22"/>
        </w:rPr>
      </w:pPr>
    </w:p>
    <w:p w:rsidR="00FF6920" w:rsidRPr="00C160BF" w:rsidRDefault="00FF6920" w:rsidP="00FF6920">
      <w:pPr>
        <w:tabs>
          <w:tab w:val="left" w:pos="220"/>
          <w:tab w:val="left" w:pos="720"/>
        </w:tabs>
        <w:autoSpaceDE w:val="0"/>
        <w:autoSpaceDN w:val="0"/>
        <w:adjustRightInd w:val="0"/>
        <w:rPr>
          <w:rFonts w:ascii="Arial" w:hAnsi="Arial" w:cs="Arial"/>
          <w:sz w:val="22"/>
          <w:szCs w:val="22"/>
        </w:rPr>
      </w:pPr>
      <w:r w:rsidRPr="00C160BF">
        <w:rPr>
          <w:rFonts w:ascii="Arial" w:hAnsi="Arial" w:cs="Arial"/>
          <w:sz w:val="22"/>
          <w:szCs w:val="22"/>
        </w:rPr>
        <w:t>TITRE IV – Loi n°86-33 du 9 janvier 1986 portant dispositions statutaires relatives à la fonction publique hospitalière – version consolidée au 19 décembre 2012</w:t>
      </w:r>
    </w:p>
    <w:p w:rsidR="00302AE7" w:rsidRPr="00C160BF" w:rsidRDefault="00302AE7" w:rsidP="00FF6920">
      <w:pPr>
        <w:tabs>
          <w:tab w:val="left" w:pos="220"/>
          <w:tab w:val="left" w:pos="720"/>
        </w:tabs>
        <w:autoSpaceDE w:val="0"/>
        <w:autoSpaceDN w:val="0"/>
        <w:adjustRightInd w:val="0"/>
        <w:rPr>
          <w:rFonts w:ascii="Arial" w:hAnsi="Arial" w:cs="Arial"/>
          <w:b/>
          <w:sz w:val="22"/>
          <w:szCs w:val="22"/>
        </w:rPr>
      </w:pPr>
    </w:p>
    <w:tbl>
      <w:tblPr>
        <w:tblStyle w:val="Grilledutableau"/>
        <w:tblW w:w="0" w:type="auto"/>
        <w:tblLook w:val="04A0" w:firstRow="1" w:lastRow="0" w:firstColumn="1" w:lastColumn="0" w:noHBand="0" w:noVBand="1"/>
      </w:tblPr>
      <w:tblGrid>
        <w:gridCol w:w="10456"/>
      </w:tblGrid>
      <w:tr w:rsidR="00302AE7" w:rsidRPr="00C160BF" w:rsidTr="00C160BF">
        <w:trPr>
          <w:trHeight w:val="306"/>
        </w:trPr>
        <w:tc>
          <w:tcPr>
            <w:tcW w:w="10606" w:type="dxa"/>
            <w:shd w:val="clear" w:color="auto" w:fill="4F81BD" w:themeFill="accent1"/>
            <w:vAlign w:val="center"/>
          </w:tcPr>
          <w:p w:rsidR="00302AE7" w:rsidRPr="00C160BF" w:rsidRDefault="00302AE7" w:rsidP="00C160BF">
            <w:pPr>
              <w:tabs>
                <w:tab w:val="left" w:pos="220"/>
                <w:tab w:val="left" w:pos="720"/>
              </w:tabs>
              <w:autoSpaceDE w:val="0"/>
              <w:autoSpaceDN w:val="0"/>
              <w:adjustRightInd w:val="0"/>
              <w:rPr>
                <w:rFonts w:ascii="Arial" w:hAnsi="Arial" w:cs="Arial"/>
                <w:b/>
                <w:sz w:val="24"/>
                <w:szCs w:val="22"/>
              </w:rPr>
            </w:pPr>
            <w:r w:rsidRPr="00C160BF">
              <w:rPr>
                <w:rFonts w:ascii="Arial" w:hAnsi="Arial" w:cs="Arial"/>
                <w:b/>
                <w:color w:val="FFFFFF" w:themeColor="background1"/>
                <w:sz w:val="24"/>
                <w:szCs w:val="22"/>
              </w:rPr>
              <w:t>Remarques</w:t>
            </w:r>
          </w:p>
        </w:tc>
      </w:tr>
    </w:tbl>
    <w:p w:rsidR="00FF6920" w:rsidRPr="00C160BF" w:rsidRDefault="00FF6920" w:rsidP="00302AE7">
      <w:pPr>
        <w:tabs>
          <w:tab w:val="left" w:pos="220"/>
          <w:tab w:val="left" w:pos="720"/>
        </w:tabs>
        <w:autoSpaceDE w:val="0"/>
        <w:autoSpaceDN w:val="0"/>
        <w:adjustRightInd w:val="0"/>
        <w:rPr>
          <w:rFonts w:ascii="Arial" w:hAnsi="Arial" w:cs="Arial"/>
          <w:sz w:val="22"/>
          <w:szCs w:val="22"/>
        </w:rPr>
      </w:pPr>
    </w:p>
    <w:p w:rsidR="00FF6920" w:rsidRPr="00C160BF" w:rsidRDefault="00C17E27" w:rsidP="006073F7">
      <w:pPr>
        <w:tabs>
          <w:tab w:val="left" w:pos="220"/>
          <w:tab w:val="left" w:pos="720"/>
        </w:tabs>
        <w:autoSpaceDE w:val="0"/>
        <w:autoSpaceDN w:val="0"/>
        <w:adjustRightInd w:val="0"/>
        <w:jc w:val="both"/>
        <w:rPr>
          <w:rFonts w:ascii="Arial" w:hAnsi="Arial" w:cs="Arial"/>
          <w:sz w:val="22"/>
          <w:szCs w:val="22"/>
        </w:rPr>
      </w:pPr>
      <w:r>
        <w:rPr>
          <w:rFonts w:ascii="Arial" w:hAnsi="Arial" w:cs="Arial"/>
          <w:sz w:val="22"/>
          <w:szCs w:val="22"/>
        </w:rPr>
        <w:tab/>
      </w:r>
      <w:r w:rsidR="00FF6920" w:rsidRPr="00C160BF">
        <w:rPr>
          <w:rFonts w:ascii="Arial" w:hAnsi="Arial" w:cs="Arial"/>
          <w:sz w:val="22"/>
          <w:szCs w:val="22"/>
        </w:rPr>
        <w:t>Cette fiche de poste est susceptible d’évoluer au gré des modifications de l’organisation du service et de l’évolution des activités de l’établissement, sans qu’une version corrective papier ne soit obligatoirement élaborée (le document actualisé est disponible en permanence sur la Gestion Documentaire).</w:t>
      </w:r>
    </w:p>
    <w:p w:rsidR="00FF6920" w:rsidRPr="00C160BF" w:rsidRDefault="00FF6920" w:rsidP="006073F7">
      <w:pPr>
        <w:tabs>
          <w:tab w:val="left" w:pos="220"/>
          <w:tab w:val="left" w:pos="720"/>
        </w:tabs>
        <w:autoSpaceDE w:val="0"/>
        <w:autoSpaceDN w:val="0"/>
        <w:adjustRightInd w:val="0"/>
        <w:jc w:val="both"/>
        <w:rPr>
          <w:rFonts w:ascii="Arial" w:hAnsi="Arial" w:cs="Arial"/>
          <w:sz w:val="22"/>
          <w:szCs w:val="22"/>
        </w:rPr>
      </w:pPr>
    </w:p>
    <w:p w:rsidR="00FF6920" w:rsidRPr="00C160BF" w:rsidRDefault="00FF6920" w:rsidP="006073F7">
      <w:pPr>
        <w:tabs>
          <w:tab w:val="left" w:pos="220"/>
          <w:tab w:val="left" w:pos="720"/>
        </w:tabs>
        <w:autoSpaceDE w:val="0"/>
        <w:autoSpaceDN w:val="0"/>
        <w:adjustRightInd w:val="0"/>
        <w:jc w:val="both"/>
        <w:rPr>
          <w:rFonts w:ascii="Arial" w:hAnsi="Arial" w:cs="Arial"/>
          <w:sz w:val="22"/>
          <w:szCs w:val="22"/>
        </w:rPr>
      </w:pPr>
      <w:r w:rsidRPr="00C160BF">
        <w:rPr>
          <w:rFonts w:ascii="Arial" w:hAnsi="Arial" w:cs="Arial"/>
          <w:sz w:val="22"/>
          <w:szCs w:val="22"/>
        </w:rPr>
        <w:t xml:space="preserve">L’agent est recruté au nom de l’établissement, et non au seul bénéfice d’un pôle, d’un service, d’un site, d’une résidence ou d’un bâtiment. </w:t>
      </w:r>
    </w:p>
    <w:p w:rsidR="00FF6920" w:rsidRPr="00C160BF" w:rsidRDefault="00FF6920" w:rsidP="006073F7">
      <w:pPr>
        <w:tabs>
          <w:tab w:val="left" w:pos="220"/>
          <w:tab w:val="left" w:pos="720"/>
        </w:tabs>
        <w:autoSpaceDE w:val="0"/>
        <w:autoSpaceDN w:val="0"/>
        <w:adjustRightInd w:val="0"/>
        <w:jc w:val="both"/>
        <w:rPr>
          <w:rFonts w:ascii="Arial" w:hAnsi="Arial" w:cs="Arial"/>
          <w:sz w:val="22"/>
          <w:szCs w:val="22"/>
        </w:rPr>
      </w:pPr>
    </w:p>
    <w:p w:rsidR="00FF6920" w:rsidRPr="00C160BF" w:rsidRDefault="00FF6920" w:rsidP="006073F7">
      <w:pPr>
        <w:tabs>
          <w:tab w:val="left" w:pos="220"/>
          <w:tab w:val="left" w:pos="720"/>
        </w:tabs>
        <w:autoSpaceDE w:val="0"/>
        <w:autoSpaceDN w:val="0"/>
        <w:adjustRightInd w:val="0"/>
        <w:jc w:val="both"/>
        <w:rPr>
          <w:rFonts w:ascii="Arial" w:hAnsi="Arial" w:cs="Arial"/>
          <w:sz w:val="22"/>
          <w:szCs w:val="22"/>
        </w:rPr>
      </w:pPr>
      <w:r w:rsidRPr="00C160BF">
        <w:rPr>
          <w:rFonts w:ascii="Arial" w:hAnsi="Arial" w:cs="Arial"/>
          <w:sz w:val="22"/>
          <w:szCs w:val="22"/>
        </w:rPr>
        <w:t>En ce sens, il peut être appelé à réaliser occasionnellement ses missions sur un autre site que celui correspondant à son affectation habituelle.</w:t>
      </w:r>
    </w:p>
    <w:p w:rsidR="00FF6920" w:rsidRPr="00C160BF" w:rsidRDefault="00FF6920" w:rsidP="006073F7">
      <w:pPr>
        <w:tabs>
          <w:tab w:val="left" w:pos="220"/>
          <w:tab w:val="left" w:pos="720"/>
        </w:tabs>
        <w:autoSpaceDE w:val="0"/>
        <w:autoSpaceDN w:val="0"/>
        <w:adjustRightInd w:val="0"/>
        <w:jc w:val="both"/>
        <w:rPr>
          <w:rFonts w:ascii="Arial" w:hAnsi="Arial" w:cs="Arial"/>
          <w:sz w:val="22"/>
          <w:szCs w:val="22"/>
        </w:rPr>
      </w:pPr>
    </w:p>
    <w:p w:rsidR="00FF6920" w:rsidRPr="00C160BF" w:rsidRDefault="00FF6920" w:rsidP="006073F7">
      <w:pPr>
        <w:tabs>
          <w:tab w:val="left" w:pos="220"/>
          <w:tab w:val="left" w:pos="720"/>
        </w:tabs>
        <w:autoSpaceDE w:val="0"/>
        <w:autoSpaceDN w:val="0"/>
        <w:adjustRightInd w:val="0"/>
        <w:jc w:val="both"/>
        <w:rPr>
          <w:rFonts w:ascii="Arial" w:hAnsi="Arial" w:cs="Arial"/>
          <w:sz w:val="22"/>
          <w:szCs w:val="22"/>
        </w:rPr>
      </w:pPr>
      <w:r w:rsidRPr="00C160BF">
        <w:rPr>
          <w:rFonts w:ascii="Arial" w:hAnsi="Arial" w:cs="Arial"/>
          <w:sz w:val="22"/>
          <w:szCs w:val="22"/>
        </w:rPr>
        <w:t>Pour des raisons de continuité de service, il peut également être demandé à l’agent, détenteur uniquement de son grade et non de son poste, de réaliser temporairement ses missions et activités métiers sur un autre site et au profit d’un autre pôle ou d’un autre service. Pour les mêmes raisons de continuité de service, et en fonction de son site d’affectation principale, l’agent peut être sollicité lors de cas de force majeur (plan blanc, évènementiel, …).</w:t>
      </w:r>
    </w:p>
    <w:p w:rsidR="00FF6920" w:rsidRPr="00C160BF" w:rsidRDefault="00FF6920" w:rsidP="006073F7">
      <w:pPr>
        <w:tabs>
          <w:tab w:val="left" w:pos="220"/>
          <w:tab w:val="left" w:pos="720"/>
        </w:tabs>
        <w:autoSpaceDE w:val="0"/>
        <w:autoSpaceDN w:val="0"/>
        <w:adjustRightInd w:val="0"/>
        <w:jc w:val="both"/>
        <w:rPr>
          <w:rFonts w:ascii="Arial" w:hAnsi="Arial" w:cs="Arial"/>
          <w:sz w:val="22"/>
          <w:szCs w:val="22"/>
        </w:rPr>
      </w:pPr>
    </w:p>
    <w:p w:rsidR="00FF6920" w:rsidRPr="00C160BF" w:rsidRDefault="00FF6920" w:rsidP="006073F7">
      <w:pPr>
        <w:tabs>
          <w:tab w:val="left" w:pos="220"/>
          <w:tab w:val="left" w:pos="720"/>
        </w:tabs>
        <w:autoSpaceDE w:val="0"/>
        <w:autoSpaceDN w:val="0"/>
        <w:adjustRightInd w:val="0"/>
        <w:jc w:val="both"/>
        <w:rPr>
          <w:rFonts w:ascii="Arial" w:hAnsi="Arial" w:cs="Arial"/>
          <w:sz w:val="22"/>
          <w:szCs w:val="22"/>
        </w:rPr>
      </w:pPr>
      <w:r w:rsidRPr="00C160BF">
        <w:rPr>
          <w:rFonts w:ascii="Arial" w:hAnsi="Arial" w:cs="Arial"/>
          <w:sz w:val="22"/>
          <w:szCs w:val="22"/>
        </w:rPr>
        <w:t>En tant qu’agent de l’établissement, une participation active aux différentes réunions en place au sein du service, du pôle et/ou de l’institution pour lesquelles sa présence est requise est attendue</w:t>
      </w:r>
    </w:p>
    <w:p w:rsidR="00FF6920" w:rsidRPr="00C160BF" w:rsidRDefault="00FF6920" w:rsidP="006073F7">
      <w:pPr>
        <w:tabs>
          <w:tab w:val="left" w:pos="220"/>
          <w:tab w:val="left" w:pos="720"/>
        </w:tabs>
        <w:autoSpaceDE w:val="0"/>
        <w:autoSpaceDN w:val="0"/>
        <w:adjustRightInd w:val="0"/>
        <w:jc w:val="both"/>
        <w:rPr>
          <w:rFonts w:ascii="Arial" w:hAnsi="Arial" w:cs="Arial"/>
          <w:sz w:val="22"/>
          <w:szCs w:val="22"/>
        </w:rPr>
      </w:pPr>
    </w:p>
    <w:p w:rsidR="00FF6920" w:rsidRPr="00C160BF" w:rsidRDefault="00FF6920" w:rsidP="006073F7">
      <w:pPr>
        <w:tabs>
          <w:tab w:val="left" w:pos="-142"/>
          <w:tab w:val="left" w:pos="720"/>
        </w:tabs>
        <w:autoSpaceDE w:val="0"/>
        <w:autoSpaceDN w:val="0"/>
        <w:adjustRightInd w:val="0"/>
        <w:jc w:val="both"/>
        <w:rPr>
          <w:rFonts w:ascii="Arial" w:hAnsi="Arial" w:cs="Arial"/>
          <w:sz w:val="22"/>
          <w:szCs w:val="22"/>
        </w:rPr>
      </w:pPr>
      <w:r w:rsidRPr="00C160BF">
        <w:rPr>
          <w:rFonts w:ascii="Arial" w:hAnsi="Arial" w:cs="Arial"/>
          <w:sz w:val="22"/>
          <w:szCs w:val="22"/>
        </w:rPr>
        <w:t>La présente fiche de poste ne vise à aucune exhaustivité de missions, de tâches ou d’activités. Sa lecture s’effectue en lien avec les textes règlementaires régissant le métier, le référentiel métier-compétences disponible auprès de la cellule Qualité et les référentiels de formation en vigueur. Une activité demandée à un agent et qui ne ferait pas partie de la présente fiche de poste ne saurait être opposée par ce dernier si celle-ci correspond au cadre réglementaire et professionnel décrit par les autres documents cités précédemment.</w:t>
      </w:r>
    </w:p>
    <w:p w:rsidR="00FF6920" w:rsidRPr="00C160BF" w:rsidRDefault="00FF6920" w:rsidP="00FF6920">
      <w:pPr>
        <w:tabs>
          <w:tab w:val="left" w:pos="220"/>
          <w:tab w:val="left" w:pos="720"/>
        </w:tabs>
        <w:autoSpaceDE w:val="0"/>
        <w:autoSpaceDN w:val="0"/>
        <w:adjustRightInd w:val="0"/>
        <w:ind w:left="3828"/>
        <w:rPr>
          <w:rFonts w:ascii="Arial" w:hAnsi="Arial" w:cs="Arial"/>
          <w:b/>
          <w:sz w:val="22"/>
          <w:szCs w:val="22"/>
        </w:rPr>
      </w:pPr>
    </w:p>
    <w:p w:rsidR="00FF6920" w:rsidRPr="00C160BF" w:rsidRDefault="00FF6920" w:rsidP="00FF6920">
      <w:pPr>
        <w:tabs>
          <w:tab w:val="left" w:pos="220"/>
          <w:tab w:val="left" w:pos="720"/>
        </w:tabs>
        <w:autoSpaceDE w:val="0"/>
        <w:autoSpaceDN w:val="0"/>
        <w:adjustRightInd w:val="0"/>
        <w:ind w:left="3828"/>
        <w:rPr>
          <w:rFonts w:ascii="Arial" w:hAnsi="Arial" w:cs="Arial"/>
          <w:b/>
          <w:sz w:val="22"/>
          <w:szCs w:val="22"/>
        </w:rPr>
      </w:pPr>
    </w:p>
    <w:p w:rsidR="00FF6920" w:rsidRPr="00C160BF" w:rsidRDefault="00FF6920" w:rsidP="00FF6920">
      <w:pPr>
        <w:tabs>
          <w:tab w:val="left" w:pos="220"/>
          <w:tab w:val="left" w:pos="720"/>
        </w:tabs>
        <w:autoSpaceDE w:val="0"/>
        <w:autoSpaceDN w:val="0"/>
        <w:adjustRightInd w:val="0"/>
        <w:ind w:left="3828"/>
        <w:rPr>
          <w:rFonts w:ascii="Arial" w:hAnsi="Arial" w:cs="Arial"/>
          <w:b/>
          <w:sz w:val="22"/>
          <w:szCs w:val="22"/>
        </w:rPr>
      </w:pPr>
      <w:r w:rsidRPr="00C160BF">
        <w:rPr>
          <w:rFonts w:ascii="Arial" w:hAnsi="Arial" w:cs="Arial"/>
          <w:b/>
          <w:sz w:val="22"/>
          <w:szCs w:val="22"/>
        </w:rPr>
        <w:t>Fiche de poste remise à :</w:t>
      </w:r>
    </w:p>
    <w:p w:rsidR="00047543" w:rsidRPr="00C160BF" w:rsidRDefault="00FF6920" w:rsidP="00FF6920">
      <w:pPr>
        <w:tabs>
          <w:tab w:val="left" w:pos="220"/>
          <w:tab w:val="left" w:pos="720"/>
        </w:tabs>
        <w:autoSpaceDE w:val="0"/>
        <w:autoSpaceDN w:val="0"/>
        <w:adjustRightInd w:val="0"/>
        <w:ind w:left="3828"/>
        <w:rPr>
          <w:rFonts w:ascii="Arial" w:hAnsi="Arial" w:cs="Arial"/>
          <w:b/>
          <w:sz w:val="22"/>
          <w:szCs w:val="22"/>
        </w:rPr>
      </w:pPr>
      <w:r w:rsidRPr="00C160BF">
        <w:rPr>
          <w:rFonts w:ascii="Arial" w:hAnsi="Arial" w:cs="Arial"/>
          <w:b/>
          <w:sz w:val="22"/>
          <w:szCs w:val="22"/>
        </w:rPr>
        <w:t>Le :</w:t>
      </w:r>
    </w:p>
    <w:p w:rsidR="000F39CC" w:rsidRPr="00C160BF" w:rsidRDefault="000F39CC" w:rsidP="000F39CC">
      <w:pPr>
        <w:ind w:firstLine="708"/>
        <w:rPr>
          <w:rFonts w:ascii="Arial" w:hAnsi="Arial" w:cs="Arial"/>
          <w:b/>
          <w:snapToGrid w:val="0"/>
          <w:sz w:val="22"/>
          <w:szCs w:val="22"/>
        </w:rPr>
      </w:pPr>
    </w:p>
    <w:p w:rsidR="00FF6920" w:rsidRPr="00C160BF" w:rsidRDefault="00FF6920" w:rsidP="000F39CC">
      <w:pPr>
        <w:ind w:firstLine="708"/>
        <w:rPr>
          <w:rFonts w:ascii="Arial" w:hAnsi="Arial" w:cs="Arial"/>
          <w:b/>
          <w:snapToGrid w:val="0"/>
          <w:sz w:val="22"/>
          <w:szCs w:val="22"/>
        </w:rPr>
      </w:pPr>
    </w:p>
    <w:p w:rsidR="000F39CC" w:rsidRPr="00C160BF" w:rsidRDefault="000F39CC" w:rsidP="000F39CC">
      <w:pPr>
        <w:ind w:firstLine="708"/>
        <w:rPr>
          <w:rFonts w:ascii="Arial" w:hAnsi="Arial" w:cs="Arial"/>
          <w:b/>
          <w:snapToGrid w:val="0"/>
          <w:sz w:val="22"/>
          <w:szCs w:val="22"/>
        </w:rPr>
      </w:pPr>
    </w:p>
    <w:p w:rsidR="000F39CC" w:rsidRPr="00C160BF" w:rsidRDefault="000F39CC" w:rsidP="000F39CC">
      <w:pPr>
        <w:ind w:firstLine="708"/>
        <w:rPr>
          <w:rFonts w:ascii="Arial" w:hAnsi="Arial" w:cs="Arial"/>
          <w:b/>
          <w:bCs/>
          <w:sz w:val="22"/>
          <w:szCs w:val="22"/>
        </w:rPr>
      </w:pPr>
      <w:r w:rsidRPr="00C160BF">
        <w:rPr>
          <w:rFonts w:ascii="Arial" w:hAnsi="Arial" w:cs="Arial"/>
          <w:b/>
          <w:snapToGrid w:val="0"/>
          <w:sz w:val="22"/>
          <w:szCs w:val="22"/>
        </w:rPr>
        <w:t>Le Responsable hiérarchique</w:t>
      </w:r>
      <w:r w:rsidRPr="00C160BF">
        <w:rPr>
          <w:rFonts w:ascii="Arial" w:hAnsi="Arial" w:cs="Arial"/>
          <w:b/>
          <w:sz w:val="22"/>
          <w:szCs w:val="22"/>
        </w:rPr>
        <w:tab/>
      </w:r>
      <w:r w:rsidRPr="00C160BF">
        <w:rPr>
          <w:rFonts w:ascii="Arial" w:hAnsi="Arial" w:cs="Arial"/>
          <w:b/>
          <w:sz w:val="22"/>
          <w:szCs w:val="22"/>
        </w:rPr>
        <w:tab/>
      </w:r>
      <w:r w:rsidRPr="00C160BF">
        <w:rPr>
          <w:rFonts w:ascii="Arial" w:hAnsi="Arial" w:cs="Arial"/>
          <w:b/>
          <w:sz w:val="22"/>
          <w:szCs w:val="22"/>
        </w:rPr>
        <w:tab/>
      </w:r>
      <w:r w:rsidRPr="00C160BF">
        <w:rPr>
          <w:rFonts w:ascii="Arial" w:hAnsi="Arial" w:cs="Arial"/>
          <w:b/>
          <w:sz w:val="22"/>
          <w:szCs w:val="22"/>
        </w:rPr>
        <w:tab/>
      </w:r>
      <w:r w:rsidRPr="00C160BF">
        <w:rPr>
          <w:rFonts w:ascii="Arial" w:hAnsi="Arial" w:cs="Arial"/>
          <w:b/>
          <w:sz w:val="22"/>
          <w:szCs w:val="22"/>
        </w:rPr>
        <w:tab/>
      </w:r>
      <w:r w:rsidRPr="00C160BF">
        <w:rPr>
          <w:rFonts w:ascii="Arial" w:hAnsi="Arial" w:cs="Arial"/>
          <w:b/>
          <w:sz w:val="22"/>
          <w:szCs w:val="22"/>
        </w:rPr>
        <w:tab/>
        <w:t>L’agent</w:t>
      </w:r>
    </w:p>
    <w:p w:rsidR="000F39CC" w:rsidRPr="00C160BF" w:rsidRDefault="000F39CC" w:rsidP="000F39CC">
      <w:pPr>
        <w:ind w:left="708" w:firstLine="708"/>
        <w:rPr>
          <w:rFonts w:ascii="Arial" w:hAnsi="Arial" w:cs="Arial"/>
          <w:b/>
          <w:bCs/>
          <w:sz w:val="22"/>
          <w:szCs w:val="22"/>
        </w:rPr>
      </w:pPr>
    </w:p>
    <w:p w:rsidR="000F39CC" w:rsidRPr="00C160BF" w:rsidRDefault="000F39CC" w:rsidP="000F39CC">
      <w:pPr>
        <w:ind w:left="708" w:firstLine="708"/>
        <w:rPr>
          <w:rFonts w:ascii="Arial" w:hAnsi="Arial" w:cs="Arial"/>
          <w:b/>
          <w:bCs/>
          <w:sz w:val="22"/>
          <w:szCs w:val="22"/>
        </w:rPr>
      </w:pPr>
    </w:p>
    <w:p w:rsidR="000F39CC" w:rsidRPr="00C160BF" w:rsidRDefault="000F39CC" w:rsidP="00302AE7">
      <w:pPr>
        <w:rPr>
          <w:rFonts w:ascii="Arial" w:hAnsi="Arial" w:cs="Arial"/>
          <w:sz w:val="22"/>
          <w:szCs w:val="22"/>
        </w:rPr>
      </w:pPr>
      <w:r w:rsidRPr="00C160BF">
        <w:rPr>
          <w:rFonts w:ascii="Arial" w:hAnsi="Arial" w:cs="Arial"/>
          <w:sz w:val="22"/>
          <w:szCs w:val="22"/>
        </w:rPr>
        <w:t xml:space="preserve"> </w:t>
      </w:r>
    </w:p>
    <w:p w:rsidR="0018367A" w:rsidRPr="002B6782" w:rsidRDefault="0018367A" w:rsidP="001F0F95">
      <w:pPr>
        <w:autoSpaceDE w:val="0"/>
        <w:autoSpaceDN w:val="0"/>
        <w:adjustRightInd w:val="0"/>
        <w:rPr>
          <w:rFonts w:ascii="Calibri" w:hAnsi="Calibri" w:cs="Calibri"/>
          <w:caps/>
          <w:sz w:val="2"/>
          <w:szCs w:val="2"/>
        </w:rPr>
      </w:pPr>
    </w:p>
    <w:sectPr w:rsidR="0018367A" w:rsidRPr="002B6782" w:rsidSect="00F721DC">
      <w:headerReference w:type="default" r:id="rId8"/>
      <w:footerReference w:type="default" r:id="rId9"/>
      <w:endnotePr>
        <w:numFmt w:val="decimal"/>
      </w:endnotePr>
      <w:type w:val="continuous"/>
      <w:pgSz w:w="11906" w:h="16838"/>
      <w:pgMar w:top="720" w:right="720" w:bottom="720" w:left="720" w:header="720" w:footer="313"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2F9" w:rsidRDefault="009642F9">
      <w:r>
        <w:separator/>
      </w:r>
    </w:p>
  </w:endnote>
  <w:endnote w:type="continuationSeparator" w:id="0">
    <w:p w:rsidR="009642F9" w:rsidRDefault="00964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762" w:rsidRDefault="00CA2762" w:rsidP="000F39CC">
    <w:pPr>
      <w:pStyle w:val="Pieddepage"/>
      <w:spacing w:after="120"/>
      <w:jc w:val="center"/>
      <w:rPr>
        <w:rFonts w:ascii="Arial" w:hAnsi="Arial" w:cs="Arial"/>
        <w:sz w:val="18"/>
      </w:rPr>
    </w:pPr>
    <w:r w:rsidRPr="00AD2185">
      <w:rPr>
        <w:rFonts w:ascii="Arial" w:hAnsi="Arial" w:cs="Arial"/>
        <w:sz w:val="18"/>
      </w:rPr>
      <w:t>Groupe Hospitalier Seclin Carvin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2F9" w:rsidRDefault="009642F9">
      <w:r>
        <w:separator/>
      </w:r>
    </w:p>
  </w:footnote>
  <w:footnote w:type="continuationSeparator" w:id="0">
    <w:p w:rsidR="009642F9" w:rsidRDefault="00964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5670"/>
      <w:gridCol w:w="2552"/>
    </w:tblGrid>
    <w:tr w:rsidR="00CA2762" w:rsidRPr="001A673A" w:rsidTr="00995560">
      <w:trPr>
        <w:cantSplit/>
        <w:trHeight w:val="806"/>
      </w:trPr>
      <w:tc>
        <w:tcPr>
          <w:tcW w:w="2268" w:type="dxa"/>
          <w:vAlign w:val="center"/>
        </w:tcPr>
        <w:p w:rsidR="00CA2762" w:rsidRPr="00B429D9" w:rsidRDefault="00CA2762" w:rsidP="001A673A">
          <w:pPr>
            <w:widowControl/>
            <w:jc w:val="center"/>
            <w:rPr>
              <w:rFonts w:ascii="Calibri" w:hAnsi="Calibri" w:cs="Calibri"/>
              <w:b/>
              <w:sz w:val="24"/>
            </w:rPr>
          </w:pPr>
          <w:r w:rsidRPr="00330549">
            <w:rPr>
              <w:rFonts w:ascii="Calibri" w:hAnsi="Calibri" w:cs="Calibri"/>
              <w:b/>
              <w:noProof/>
              <w:sz w:val="24"/>
            </w:rPr>
            <w:drawing>
              <wp:inline distT="0" distB="0" distL="0" distR="0" wp14:anchorId="1F095F5D" wp14:editId="459C28F5">
                <wp:extent cx="911225" cy="580438"/>
                <wp:effectExtent l="0" t="0" r="3175" b="0"/>
                <wp:docPr id="4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1225" cy="580438"/>
                        </a:xfrm>
                        <a:prstGeom prst="rect">
                          <a:avLst/>
                        </a:prstGeom>
                        <a:noFill/>
                        <a:ln>
                          <a:noFill/>
                        </a:ln>
                        <a:effectLst/>
                        <a:extLst/>
                      </pic:spPr>
                    </pic:pic>
                  </a:graphicData>
                </a:graphic>
              </wp:inline>
            </w:drawing>
          </w:r>
        </w:p>
      </w:tc>
      <w:tc>
        <w:tcPr>
          <w:tcW w:w="5670" w:type="dxa"/>
          <w:shd w:val="clear" w:color="auto" w:fill="auto"/>
          <w:vAlign w:val="center"/>
        </w:tcPr>
        <w:p w:rsidR="00CA2762" w:rsidRPr="006073F7" w:rsidRDefault="00CA2762" w:rsidP="002B2370">
          <w:pPr>
            <w:widowControl/>
            <w:jc w:val="center"/>
            <w:rPr>
              <w:rFonts w:ascii="Arial" w:hAnsi="Arial" w:cs="Arial"/>
              <w:b/>
              <w:sz w:val="24"/>
              <w:szCs w:val="24"/>
            </w:rPr>
          </w:pPr>
          <w:r w:rsidRPr="006073F7">
            <w:rPr>
              <w:rFonts w:ascii="Arial" w:hAnsi="Arial" w:cs="Arial"/>
              <w:b/>
              <w:sz w:val="24"/>
              <w:szCs w:val="24"/>
            </w:rPr>
            <w:t>FICHE de POSTE</w:t>
          </w:r>
        </w:p>
        <w:p w:rsidR="00CA2762" w:rsidRPr="006073F7" w:rsidRDefault="00CA2762" w:rsidP="00196004">
          <w:pPr>
            <w:spacing w:before="60" w:after="60"/>
            <w:jc w:val="center"/>
            <w:rPr>
              <w:rFonts w:ascii="Arial" w:hAnsi="Arial" w:cs="Arial"/>
              <w:b/>
              <w:sz w:val="24"/>
              <w:szCs w:val="24"/>
            </w:rPr>
          </w:pPr>
          <w:r w:rsidRPr="006073F7">
            <w:rPr>
              <w:rFonts w:ascii="Arial" w:hAnsi="Arial" w:cs="Arial"/>
              <w:b/>
              <w:sz w:val="24"/>
              <w:szCs w:val="24"/>
            </w:rPr>
            <w:t xml:space="preserve">Cadre de pôle </w:t>
          </w:r>
        </w:p>
        <w:p w:rsidR="00CA2762" w:rsidRPr="007E21B3" w:rsidRDefault="00CA2762" w:rsidP="00A44545">
          <w:pPr>
            <w:spacing w:before="60" w:after="60"/>
            <w:jc w:val="center"/>
            <w:rPr>
              <w:rFonts w:ascii="Comic Sans MS" w:hAnsi="Comic Sans MS"/>
              <w:b/>
              <w:sz w:val="24"/>
              <w:szCs w:val="24"/>
            </w:rPr>
          </w:pPr>
          <w:r>
            <w:rPr>
              <w:rFonts w:ascii="Arial" w:hAnsi="Arial" w:cs="Arial"/>
              <w:b/>
              <w:sz w:val="24"/>
              <w:szCs w:val="24"/>
            </w:rPr>
            <w:t>MEDECINE</w:t>
          </w:r>
        </w:p>
      </w:tc>
      <w:tc>
        <w:tcPr>
          <w:tcW w:w="2552" w:type="dxa"/>
          <w:vAlign w:val="center"/>
        </w:tcPr>
        <w:p w:rsidR="00CA2762" w:rsidRPr="00196004" w:rsidRDefault="00CA2762" w:rsidP="009D04CC">
          <w:pPr>
            <w:widowControl/>
            <w:spacing w:before="40" w:after="40"/>
            <w:rPr>
              <w:rFonts w:ascii="Arial" w:hAnsi="Arial" w:cs="Arial"/>
              <w:i/>
              <w:sz w:val="18"/>
              <w:szCs w:val="18"/>
              <w:lang w:val="en-GB"/>
            </w:rPr>
          </w:pPr>
          <w:r w:rsidRPr="00196004">
            <w:rPr>
              <w:rFonts w:ascii="Arial" w:hAnsi="Arial" w:cs="Arial"/>
              <w:sz w:val="18"/>
              <w:szCs w:val="18"/>
            </w:rPr>
            <w:t>Référence</w:t>
          </w:r>
          <w:r w:rsidRPr="00196004">
            <w:rPr>
              <w:rFonts w:ascii="Arial" w:hAnsi="Arial" w:cs="Arial"/>
              <w:sz w:val="18"/>
              <w:szCs w:val="18"/>
              <w:lang w:val="en-GB"/>
            </w:rPr>
            <w:t xml:space="preserve"> : </w:t>
          </w:r>
        </w:p>
        <w:p w:rsidR="00CA2762" w:rsidRPr="00196004" w:rsidRDefault="00CA2762" w:rsidP="00827DC8">
          <w:pPr>
            <w:widowControl/>
            <w:spacing w:before="40" w:after="40"/>
            <w:rPr>
              <w:rFonts w:ascii="Arial" w:hAnsi="Arial" w:cs="Arial"/>
              <w:sz w:val="18"/>
              <w:szCs w:val="18"/>
            </w:rPr>
          </w:pPr>
          <w:r w:rsidRPr="00196004">
            <w:rPr>
              <w:rFonts w:ascii="Arial" w:hAnsi="Arial" w:cs="Arial"/>
              <w:sz w:val="18"/>
              <w:szCs w:val="18"/>
            </w:rPr>
            <w:t xml:space="preserve">N° de version : </w:t>
          </w:r>
          <w:r>
            <w:rPr>
              <w:rFonts w:ascii="Arial" w:hAnsi="Arial" w:cs="Arial"/>
              <w:sz w:val="18"/>
              <w:szCs w:val="18"/>
            </w:rPr>
            <w:t>1</w:t>
          </w:r>
        </w:p>
        <w:p w:rsidR="00CA2762" w:rsidRPr="00196004" w:rsidRDefault="00CA2762" w:rsidP="008E43EE">
          <w:pPr>
            <w:widowControl/>
            <w:spacing w:before="40" w:after="40"/>
            <w:rPr>
              <w:rFonts w:ascii="Arial" w:hAnsi="Arial" w:cs="Arial"/>
              <w:sz w:val="18"/>
              <w:szCs w:val="18"/>
            </w:rPr>
          </w:pPr>
          <w:r w:rsidRPr="00196004">
            <w:rPr>
              <w:rFonts w:ascii="Arial" w:hAnsi="Arial" w:cs="Arial"/>
              <w:sz w:val="18"/>
              <w:szCs w:val="18"/>
            </w:rPr>
            <w:t xml:space="preserve">Date : </w:t>
          </w:r>
          <w:r>
            <w:rPr>
              <w:rFonts w:ascii="Arial" w:hAnsi="Arial" w:cs="Arial"/>
              <w:sz w:val="18"/>
              <w:szCs w:val="18"/>
            </w:rPr>
            <w:t>14/11/2025</w:t>
          </w:r>
        </w:p>
        <w:p w:rsidR="00CA2762" w:rsidRPr="00266CEA" w:rsidRDefault="00CA2762" w:rsidP="008E43EE">
          <w:pPr>
            <w:widowControl/>
            <w:spacing w:before="40" w:after="40"/>
            <w:rPr>
              <w:rFonts w:ascii="Arial" w:hAnsi="Arial" w:cs="Arial"/>
              <w:sz w:val="18"/>
            </w:rPr>
          </w:pPr>
          <w:r w:rsidRPr="00196004">
            <w:rPr>
              <w:rFonts w:ascii="Arial" w:hAnsi="Arial" w:cs="Arial"/>
              <w:sz w:val="18"/>
              <w:szCs w:val="18"/>
            </w:rPr>
            <w:t xml:space="preserve">Page </w:t>
          </w:r>
          <w:r w:rsidRPr="00196004">
            <w:rPr>
              <w:rFonts w:ascii="Arial" w:hAnsi="Arial" w:cs="Arial"/>
              <w:sz w:val="18"/>
              <w:szCs w:val="18"/>
            </w:rPr>
            <w:fldChar w:fldCharType="begin"/>
          </w:r>
          <w:r w:rsidRPr="00196004">
            <w:rPr>
              <w:rFonts w:ascii="Arial" w:hAnsi="Arial" w:cs="Arial"/>
              <w:sz w:val="18"/>
              <w:szCs w:val="18"/>
            </w:rPr>
            <w:instrText>PAGE  \* Arabic  \* MERGEFORMAT</w:instrText>
          </w:r>
          <w:r w:rsidRPr="00196004">
            <w:rPr>
              <w:rFonts w:ascii="Arial" w:hAnsi="Arial" w:cs="Arial"/>
              <w:sz w:val="18"/>
              <w:szCs w:val="18"/>
            </w:rPr>
            <w:fldChar w:fldCharType="separate"/>
          </w:r>
          <w:r w:rsidR="00186F2D">
            <w:rPr>
              <w:rFonts w:ascii="Arial" w:hAnsi="Arial" w:cs="Arial"/>
              <w:noProof/>
              <w:sz w:val="18"/>
              <w:szCs w:val="18"/>
            </w:rPr>
            <w:t>1</w:t>
          </w:r>
          <w:r w:rsidRPr="00196004">
            <w:rPr>
              <w:rFonts w:ascii="Arial" w:hAnsi="Arial" w:cs="Arial"/>
              <w:sz w:val="18"/>
              <w:szCs w:val="18"/>
            </w:rPr>
            <w:fldChar w:fldCharType="end"/>
          </w:r>
          <w:r w:rsidRPr="00196004">
            <w:rPr>
              <w:rFonts w:ascii="Arial" w:hAnsi="Arial" w:cs="Arial"/>
              <w:sz w:val="18"/>
              <w:szCs w:val="18"/>
            </w:rPr>
            <w:t xml:space="preserve"> sur </w:t>
          </w:r>
          <w:r w:rsidRPr="00196004">
            <w:rPr>
              <w:rFonts w:ascii="Arial" w:hAnsi="Arial" w:cs="Arial"/>
              <w:sz w:val="18"/>
              <w:szCs w:val="18"/>
            </w:rPr>
            <w:fldChar w:fldCharType="begin"/>
          </w:r>
          <w:r w:rsidRPr="00196004">
            <w:rPr>
              <w:rFonts w:ascii="Arial" w:hAnsi="Arial" w:cs="Arial"/>
              <w:sz w:val="18"/>
              <w:szCs w:val="18"/>
            </w:rPr>
            <w:instrText>NUMPAGES  \* Arabic  \* MERGEFORMAT</w:instrText>
          </w:r>
          <w:r w:rsidRPr="00196004">
            <w:rPr>
              <w:rFonts w:ascii="Arial" w:hAnsi="Arial" w:cs="Arial"/>
              <w:sz w:val="18"/>
              <w:szCs w:val="18"/>
            </w:rPr>
            <w:fldChar w:fldCharType="separate"/>
          </w:r>
          <w:r w:rsidR="00186F2D">
            <w:rPr>
              <w:rFonts w:ascii="Arial" w:hAnsi="Arial" w:cs="Arial"/>
              <w:noProof/>
              <w:sz w:val="18"/>
              <w:szCs w:val="18"/>
            </w:rPr>
            <w:t>1</w:t>
          </w:r>
          <w:r w:rsidRPr="00196004">
            <w:rPr>
              <w:rFonts w:ascii="Arial" w:hAnsi="Arial" w:cs="Arial"/>
              <w:sz w:val="18"/>
              <w:szCs w:val="18"/>
            </w:rPr>
            <w:fldChar w:fldCharType="end"/>
          </w:r>
        </w:p>
      </w:tc>
    </w:tr>
  </w:tbl>
  <w:p w:rsidR="00CA2762" w:rsidRPr="001A673A" w:rsidRDefault="00CA2762">
    <w:pPr>
      <w:pStyle w:val="En-tte"/>
      <w:widowControl/>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18DCF7E0"/>
    <w:lvl w:ilvl="0" w:tplc="040C0001">
      <w:start w:val="1"/>
      <w:numFmt w:val="bullet"/>
      <w:lvlText w:val=""/>
      <w:lvlJc w:val="left"/>
      <w:pPr>
        <w:ind w:left="720" w:hanging="360"/>
      </w:pPr>
      <w:rPr>
        <w:rFonts w:ascii="Symbol" w:hAnsi="Symbol" w:hint="default"/>
      </w:rPr>
    </w:lvl>
    <w:lvl w:ilvl="1" w:tplc="040C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66767A"/>
    <w:multiLevelType w:val="hybridMultilevel"/>
    <w:tmpl w:val="AD4CC8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47C310B"/>
    <w:multiLevelType w:val="hybridMultilevel"/>
    <w:tmpl w:val="861098F8"/>
    <w:lvl w:ilvl="0" w:tplc="040C0001">
      <w:start w:val="1"/>
      <w:numFmt w:val="bullet"/>
      <w:lvlText w:val=""/>
      <w:lvlJc w:val="left"/>
      <w:pPr>
        <w:ind w:left="-142" w:hanging="360"/>
      </w:pPr>
      <w:rPr>
        <w:rFonts w:ascii="Symbol" w:hAnsi="Symbol" w:hint="default"/>
      </w:rPr>
    </w:lvl>
    <w:lvl w:ilvl="1" w:tplc="040C0003" w:tentative="1">
      <w:start w:val="1"/>
      <w:numFmt w:val="bullet"/>
      <w:lvlText w:val="o"/>
      <w:lvlJc w:val="left"/>
      <w:pPr>
        <w:ind w:left="578" w:hanging="360"/>
      </w:pPr>
      <w:rPr>
        <w:rFonts w:ascii="Courier New" w:hAnsi="Courier New" w:cs="Courier New" w:hint="default"/>
      </w:rPr>
    </w:lvl>
    <w:lvl w:ilvl="2" w:tplc="040C0005" w:tentative="1">
      <w:start w:val="1"/>
      <w:numFmt w:val="bullet"/>
      <w:lvlText w:val=""/>
      <w:lvlJc w:val="left"/>
      <w:pPr>
        <w:ind w:left="1298" w:hanging="360"/>
      </w:pPr>
      <w:rPr>
        <w:rFonts w:ascii="Wingdings" w:hAnsi="Wingdings" w:hint="default"/>
      </w:rPr>
    </w:lvl>
    <w:lvl w:ilvl="3" w:tplc="040C0001" w:tentative="1">
      <w:start w:val="1"/>
      <w:numFmt w:val="bullet"/>
      <w:lvlText w:val=""/>
      <w:lvlJc w:val="left"/>
      <w:pPr>
        <w:ind w:left="2018" w:hanging="360"/>
      </w:pPr>
      <w:rPr>
        <w:rFonts w:ascii="Symbol" w:hAnsi="Symbol" w:hint="default"/>
      </w:rPr>
    </w:lvl>
    <w:lvl w:ilvl="4" w:tplc="040C0003" w:tentative="1">
      <w:start w:val="1"/>
      <w:numFmt w:val="bullet"/>
      <w:lvlText w:val="o"/>
      <w:lvlJc w:val="left"/>
      <w:pPr>
        <w:ind w:left="2738" w:hanging="360"/>
      </w:pPr>
      <w:rPr>
        <w:rFonts w:ascii="Courier New" w:hAnsi="Courier New" w:cs="Courier New" w:hint="default"/>
      </w:rPr>
    </w:lvl>
    <w:lvl w:ilvl="5" w:tplc="040C0005" w:tentative="1">
      <w:start w:val="1"/>
      <w:numFmt w:val="bullet"/>
      <w:lvlText w:val=""/>
      <w:lvlJc w:val="left"/>
      <w:pPr>
        <w:ind w:left="3458" w:hanging="360"/>
      </w:pPr>
      <w:rPr>
        <w:rFonts w:ascii="Wingdings" w:hAnsi="Wingdings" w:hint="default"/>
      </w:rPr>
    </w:lvl>
    <w:lvl w:ilvl="6" w:tplc="040C0001" w:tentative="1">
      <w:start w:val="1"/>
      <w:numFmt w:val="bullet"/>
      <w:lvlText w:val=""/>
      <w:lvlJc w:val="left"/>
      <w:pPr>
        <w:ind w:left="4178" w:hanging="360"/>
      </w:pPr>
      <w:rPr>
        <w:rFonts w:ascii="Symbol" w:hAnsi="Symbol" w:hint="default"/>
      </w:rPr>
    </w:lvl>
    <w:lvl w:ilvl="7" w:tplc="040C0003" w:tentative="1">
      <w:start w:val="1"/>
      <w:numFmt w:val="bullet"/>
      <w:lvlText w:val="o"/>
      <w:lvlJc w:val="left"/>
      <w:pPr>
        <w:ind w:left="4898" w:hanging="360"/>
      </w:pPr>
      <w:rPr>
        <w:rFonts w:ascii="Courier New" w:hAnsi="Courier New" w:cs="Courier New" w:hint="default"/>
      </w:rPr>
    </w:lvl>
    <w:lvl w:ilvl="8" w:tplc="040C0005" w:tentative="1">
      <w:start w:val="1"/>
      <w:numFmt w:val="bullet"/>
      <w:lvlText w:val=""/>
      <w:lvlJc w:val="left"/>
      <w:pPr>
        <w:ind w:left="5618" w:hanging="360"/>
      </w:pPr>
      <w:rPr>
        <w:rFonts w:ascii="Wingdings" w:hAnsi="Wingdings" w:hint="default"/>
      </w:rPr>
    </w:lvl>
  </w:abstractNum>
  <w:abstractNum w:abstractNumId="3" w15:restartNumberingAfterBreak="0">
    <w:nsid w:val="07CC508E"/>
    <w:multiLevelType w:val="hybridMultilevel"/>
    <w:tmpl w:val="867CE52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521D52"/>
    <w:multiLevelType w:val="hybridMultilevel"/>
    <w:tmpl w:val="4E2E9E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0460043"/>
    <w:multiLevelType w:val="hybridMultilevel"/>
    <w:tmpl w:val="A45CFFB6"/>
    <w:lvl w:ilvl="0" w:tplc="7E68E936">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2F32E5"/>
    <w:multiLevelType w:val="hybridMultilevel"/>
    <w:tmpl w:val="8D2669C8"/>
    <w:lvl w:ilvl="0" w:tplc="040C0001">
      <w:start w:val="1"/>
      <w:numFmt w:val="bullet"/>
      <w:lvlText w:val=""/>
      <w:lvlJc w:val="left"/>
      <w:pPr>
        <w:ind w:left="1133" w:hanging="360"/>
      </w:pPr>
      <w:rPr>
        <w:rFonts w:ascii="Symbol" w:hAnsi="Symbol" w:hint="default"/>
      </w:rPr>
    </w:lvl>
    <w:lvl w:ilvl="1" w:tplc="040C0003" w:tentative="1">
      <w:start w:val="1"/>
      <w:numFmt w:val="bullet"/>
      <w:lvlText w:val="o"/>
      <w:lvlJc w:val="left"/>
      <w:pPr>
        <w:ind w:left="1853" w:hanging="360"/>
      </w:pPr>
      <w:rPr>
        <w:rFonts w:ascii="Courier New" w:hAnsi="Courier New" w:cs="Courier New" w:hint="default"/>
      </w:rPr>
    </w:lvl>
    <w:lvl w:ilvl="2" w:tplc="040C0005" w:tentative="1">
      <w:start w:val="1"/>
      <w:numFmt w:val="bullet"/>
      <w:lvlText w:val=""/>
      <w:lvlJc w:val="left"/>
      <w:pPr>
        <w:ind w:left="2573" w:hanging="360"/>
      </w:pPr>
      <w:rPr>
        <w:rFonts w:ascii="Wingdings" w:hAnsi="Wingdings" w:hint="default"/>
      </w:rPr>
    </w:lvl>
    <w:lvl w:ilvl="3" w:tplc="040C0001" w:tentative="1">
      <w:start w:val="1"/>
      <w:numFmt w:val="bullet"/>
      <w:lvlText w:val=""/>
      <w:lvlJc w:val="left"/>
      <w:pPr>
        <w:ind w:left="3293" w:hanging="360"/>
      </w:pPr>
      <w:rPr>
        <w:rFonts w:ascii="Symbol" w:hAnsi="Symbol" w:hint="default"/>
      </w:rPr>
    </w:lvl>
    <w:lvl w:ilvl="4" w:tplc="040C0003" w:tentative="1">
      <w:start w:val="1"/>
      <w:numFmt w:val="bullet"/>
      <w:lvlText w:val="o"/>
      <w:lvlJc w:val="left"/>
      <w:pPr>
        <w:ind w:left="4013" w:hanging="360"/>
      </w:pPr>
      <w:rPr>
        <w:rFonts w:ascii="Courier New" w:hAnsi="Courier New" w:cs="Courier New" w:hint="default"/>
      </w:rPr>
    </w:lvl>
    <w:lvl w:ilvl="5" w:tplc="040C0005" w:tentative="1">
      <w:start w:val="1"/>
      <w:numFmt w:val="bullet"/>
      <w:lvlText w:val=""/>
      <w:lvlJc w:val="left"/>
      <w:pPr>
        <w:ind w:left="4733" w:hanging="360"/>
      </w:pPr>
      <w:rPr>
        <w:rFonts w:ascii="Wingdings" w:hAnsi="Wingdings" w:hint="default"/>
      </w:rPr>
    </w:lvl>
    <w:lvl w:ilvl="6" w:tplc="040C0001" w:tentative="1">
      <w:start w:val="1"/>
      <w:numFmt w:val="bullet"/>
      <w:lvlText w:val=""/>
      <w:lvlJc w:val="left"/>
      <w:pPr>
        <w:ind w:left="5453" w:hanging="360"/>
      </w:pPr>
      <w:rPr>
        <w:rFonts w:ascii="Symbol" w:hAnsi="Symbol" w:hint="default"/>
      </w:rPr>
    </w:lvl>
    <w:lvl w:ilvl="7" w:tplc="040C0003" w:tentative="1">
      <w:start w:val="1"/>
      <w:numFmt w:val="bullet"/>
      <w:lvlText w:val="o"/>
      <w:lvlJc w:val="left"/>
      <w:pPr>
        <w:ind w:left="6173" w:hanging="360"/>
      </w:pPr>
      <w:rPr>
        <w:rFonts w:ascii="Courier New" w:hAnsi="Courier New" w:cs="Courier New" w:hint="default"/>
      </w:rPr>
    </w:lvl>
    <w:lvl w:ilvl="8" w:tplc="040C0005" w:tentative="1">
      <w:start w:val="1"/>
      <w:numFmt w:val="bullet"/>
      <w:lvlText w:val=""/>
      <w:lvlJc w:val="left"/>
      <w:pPr>
        <w:ind w:left="6893" w:hanging="360"/>
      </w:pPr>
      <w:rPr>
        <w:rFonts w:ascii="Wingdings" w:hAnsi="Wingdings" w:hint="default"/>
      </w:rPr>
    </w:lvl>
  </w:abstractNum>
  <w:abstractNum w:abstractNumId="7" w15:restartNumberingAfterBreak="0">
    <w:nsid w:val="1D366051"/>
    <w:multiLevelType w:val="hybridMultilevel"/>
    <w:tmpl w:val="B7C46742"/>
    <w:lvl w:ilvl="0" w:tplc="3118C608">
      <w:numFmt w:val="bullet"/>
      <w:lvlText w:val=""/>
      <w:lvlJc w:val="left"/>
      <w:pPr>
        <w:ind w:left="720" w:hanging="360"/>
      </w:pPr>
      <w:rPr>
        <w:rFonts w:ascii="Symbol" w:eastAsia="Times New Roman" w:hAnsi="Symbol"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8853A51"/>
    <w:multiLevelType w:val="singleLevel"/>
    <w:tmpl w:val="C63A382A"/>
    <w:lvl w:ilvl="0">
      <w:start w:val="39"/>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30AF676D"/>
    <w:multiLevelType w:val="hybridMultilevel"/>
    <w:tmpl w:val="FC1ECAE2"/>
    <w:lvl w:ilvl="0" w:tplc="040C0001">
      <w:start w:val="1"/>
      <w:numFmt w:val="bullet"/>
      <w:lvlText w:val=""/>
      <w:lvlJc w:val="left"/>
      <w:pPr>
        <w:ind w:left="1305" w:hanging="360"/>
      </w:pPr>
      <w:rPr>
        <w:rFonts w:ascii="Symbol" w:hAnsi="Symbol" w:hint="default"/>
      </w:rPr>
    </w:lvl>
    <w:lvl w:ilvl="1" w:tplc="040C0003" w:tentative="1">
      <w:start w:val="1"/>
      <w:numFmt w:val="bullet"/>
      <w:lvlText w:val="o"/>
      <w:lvlJc w:val="left"/>
      <w:pPr>
        <w:ind w:left="2025" w:hanging="360"/>
      </w:pPr>
      <w:rPr>
        <w:rFonts w:ascii="Courier New" w:hAnsi="Courier New" w:cs="Courier New" w:hint="default"/>
      </w:rPr>
    </w:lvl>
    <w:lvl w:ilvl="2" w:tplc="040C0005" w:tentative="1">
      <w:start w:val="1"/>
      <w:numFmt w:val="bullet"/>
      <w:lvlText w:val=""/>
      <w:lvlJc w:val="left"/>
      <w:pPr>
        <w:ind w:left="2745" w:hanging="360"/>
      </w:pPr>
      <w:rPr>
        <w:rFonts w:ascii="Wingdings" w:hAnsi="Wingdings" w:hint="default"/>
      </w:rPr>
    </w:lvl>
    <w:lvl w:ilvl="3" w:tplc="040C0001" w:tentative="1">
      <w:start w:val="1"/>
      <w:numFmt w:val="bullet"/>
      <w:lvlText w:val=""/>
      <w:lvlJc w:val="left"/>
      <w:pPr>
        <w:ind w:left="3465" w:hanging="360"/>
      </w:pPr>
      <w:rPr>
        <w:rFonts w:ascii="Symbol" w:hAnsi="Symbol" w:hint="default"/>
      </w:rPr>
    </w:lvl>
    <w:lvl w:ilvl="4" w:tplc="040C0003" w:tentative="1">
      <w:start w:val="1"/>
      <w:numFmt w:val="bullet"/>
      <w:lvlText w:val="o"/>
      <w:lvlJc w:val="left"/>
      <w:pPr>
        <w:ind w:left="4185" w:hanging="360"/>
      </w:pPr>
      <w:rPr>
        <w:rFonts w:ascii="Courier New" w:hAnsi="Courier New" w:cs="Courier New" w:hint="default"/>
      </w:rPr>
    </w:lvl>
    <w:lvl w:ilvl="5" w:tplc="040C0005" w:tentative="1">
      <w:start w:val="1"/>
      <w:numFmt w:val="bullet"/>
      <w:lvlText w:val=""/>
      <w:lvlJc w:val="left"/>
      <w:pPr>
        <w:ind w:left="4905" w:hanging="360"/>
      </w:pPr>
      <w:rPr>
        <w:rFonts w:ascii="Wingdings" w:hAnsi="Wingdings" w:hint="default"/>
      </w:rPr>
    </w:lvl>
    <w:lvl w:ilvl="6" w:tplc="040C0001" w:tentative="1">
      <w:start w:val="1"/>
      <w:numFmt w:val="bullet"/>
      <w:lvlText w:val=""/>
      <w:lvlJc w:val="left"/>
      <w:pPr>
        <w:ind w:left="5625" w:hanging="360"/>
      </w:pPr>
      <w:rPr>
        <w:rFonts w:ascii="Symbol" w:hAnsi="Symbol" w:hint="default"/>
      </w:rPr>
    </w:lvl>
    <w:lvl w:ilvl="7" w:tplc="040C0003" w:tentative="1">
      <w:start w:val="1"/>
      <w:numFmt w:val="bullet"/>
      <w:lvlText w:val="o"/>
      <w:lvlJc w:val="left"/>
      <w:pPr>
        <w:ind w:left="6345" w:hanging="360"/>
      </w:pPr>
      <w:rPr>
        <w:rFonts w:ascii="Courier New" w:hAnsi="Courier New" w:cs="Courier New" w:hint="default"/>
      </w:rPr>
    </w:lvl>
    <w:lvl w:ilvl="8" w:tplc="040C0005" w:tentative="1">
      <w:start w:val="1"/>
      <w:numFmt w:val="bullet"/>
      <w:lvlText w:val=""/>
      <w:lvlJc w:val="left"/>
      <w:pPr>
        <w:ind w:left="7065" w:hanging="360"/>
      </w:pPr>
      <w:rPr>
        <w:rFonts w:ascii="Wingdings" w:hAnsi="Wingdings" w:hint="default"/>
      </w:rPr>
    </w:lvl>
  </w:abstractNum>
  <w:abstractNum w:abstractNumId="10" w15:restartNumberingAfterBreak="0">
    <w:nsid w:val="31571270"/>
    <w:multiLevelType w:val="hybridMultilevel"/>
    <w:tmpl w:val="CE2ADF56"/>
    <w:lvl w:ilvl="0" w:tplc="94FAD66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19853B9"/>
    <w:multiLevelType w:val="hybridMultilevel"/>
    <w:tmpl w:val="D05862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36C7034"/>
    <w:multiLevelType w:val="multilevel"/>
    <w:tmpl w:val="9E34A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0C4271"/>
    <w:multiLevelType w:val="hybridMultilevel"/>
    <w:tmpl w:val="958EFFF6"/>
    <w:lvl w:ilvl="0" w:tplc="040C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DE665C0"/>
    <w:multiLevelType w:val="hybridMultilevel"/>
    <w:tmpl w:val="91760546"/>
    <w:lvl w:ilvl="0" w:tplc="D770783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EAA4670"/>
    <w:multiLevelType w:val="hybridMultilevel"/>
    <w:tmpl w:val="D726674E"/>
    <w:lvl w:ilvl="0" w:tplc="040C0001">
      <w:start w:val="1"/>
      <w:numFmt w:val="bullet"/>
      <w:lvlText w:val=""/>
      <w:lvlJc w:val="left"/>
      <w:pPr>
        <w:ind w:left="-142" w:hanging="360"/>
      </w:pPr>
      <w:rPr>
        <w:rFonts w:ascii="Symbol" w:hAnsi="Symbol" w:hint="default"/>
      </w:rPr>
    </w:lvl>
    <w:lvl w:ilvl="1" w:tplc="040C0003" w:tentative="1">
      <w:start w:val="1"/>
      <w:numFmt w:val="bullet"/>
      <w:lvlText w:val="o"/>
      <w:lvlJc w:val="left"/>
      <w:pPr>
        <w:ind w:left="578" w:hanging="360"/>
      </w:pPr>
      <w:rPr>
        <w:rFonts w:ascii="Courier New" w:hAnsi="Courier New" w:cs="Courier New" w:hint="default"/>
      </w:rPr>
    </w:lvl>
    <w:lvl w:ilvl="2" w:tplc="040C0005" w:tentative="1">
      <w:start w:val="1"/>
      <w:numFmt w:val="bullet"/>
      <w:lvlText w:val=""/>
      <w:lvlJc w:val="left"/>
      <w:pPr>
        <w:ind w:left="1298" w:hanging="360"/>
      </w:pPr>
      <w:rPr>
        <w:rFonts w:ascii="Wingdings" w:hAnsi="Wingdings" w:hint="default"/>
      </w:rPr>
    </w:lvl>
    <w:lvl w:ilvl="3" w:tplc="040C0001" w:tentative="1">
      <w:start w:val="1"/>
      <w:numFmt w:val="bullet"/>
      <w:lvlText w:val=""/>
      <w:lvlJc w:val="left"/>
      <w:pPr>
        <w:ind w:left="2018" w:hanging="360"/>
      </w:pPr>
      <w:rPr>
        <w:rFonts w:ascii="Symbol" w:hAnsi="Symbol" w:hint="default"/>
      </w:rPr>
    </w:lvl>
    <w:lvl w:ilvl="4" w:tplc="040C0003" w:tentative="1">
      <w:start w:val="1"/>
      <w:numFmt w:val="bullet"/>
      <w:lvlText w:val="o"/>
      <w:lvlJc w:val="left"/>
      <w:pPr>
        <w:ind w:left="2738" w:hanging="360"/>
      </w:pPr>
      <w:rPr>
        <w:rFonts w:ascii="Courier New" w:hAnsi="Courier New" w:cs="Courier New" w:hint="default"/>
      </w:rPr>
    </w:lvl>
    <w:lvl w:ilvl="5" w:tplc="040C0005" w:tentative="1">
      <w:start w:val="1"/>
      <w:numFmt w:val="bullet"/>
      <w:lvlText w:val=""/>
      <w:lvlJc w:val="left"/>
      <w:pPr>
        <w:ind w:left="3458" w:hanging="360"/>
      </w:pPr>
      <w:rPr>
        <w:rFonts w:ascii="Wingdings" w:hAnsi="Wingdings" w:hint="default"/>
      </w:rPr>
    </w:lvl>
    <w:lvl w:ilvl="6" w:tplc="040C0001" w:tentative="1">
      <w:start w:val="1"/>
      <w:numFmt w:val="bullet"/>
      <w:lvlText w:val=""/>
      <w:lvlJc w:val="left"/>
      <w:pPr>
        <w:ind w:left="4178" w:hanging="360"/>
      </w:pPr>
      <w:rPr>
        <w:rFonts w:ascii="Symbol" w:hAnsi="Symbol" w:hint="default"/>
      </w:rPr>
    </w:lvl>
    <w:lvl w:ilvl="7" w:tplc="040C0003" w:tentative="1">
      <w:start w:val="1"/>
      <w:numFmt w:val="bullet"/>
      <w:lvlText w:val="o"/>
      <w:lvlJc w:val="left"/>
      <w:pPr>
        <w:ind w:left="4898" w:hanging="360"/>
      </w:pPr>
      <w:rPr>
        <w:rFonts w:ascii="Courier New" w:hAnsi="Courier New" w:cs="Courier New" w:hint="default"/>
      </w:rPr>
    </w:lvl>
    <w:lvl w:ilvl="8" w:tplc="040C0005" w:tentative="1">
      <w:start w:val="1"/>
      <w:numFmt w:val="bullet"/>
      <w:lvlText w:val=""/>
      <w:lvlJc w:val="left"/>
      <w:pPr>
        <w:ind w:left="5618" w:hanging="360"/>
      </w:pPr>
      <w:rPr>
        <w:rFonts w:ascii="Wingdings" w:hAnsi="Wingdings" w:hint="default"/>
      </w:rPr>
    </w:lvl>
  </w:abstractNum>
  <w:abstractNum w:abstractNumId="16" w15:restartNumberingAfterBreak="0">
    <w:nsid w:val="3EBA3610"/>
    <w:multiLevelType w:val="hybridMultilevel"/>
    <w:tmpl w:val="029C9312"/>
    <w:lvl w:ilvl="0" w:tplc="2078DD72">
      <w:numFmt w:val="bullet"/>
      <w:lvlText w:val=""/>
      <w:lvlJc w:val="left"/>
      <w:pPr>
        <w:ind w:left="405" w:hanging="360"/>
      </w:pPr>
      <w:rPr>
        <w:rFonts w:ascii="Symbol" w:eastAsia="Times New Roman" w:hAnsi="Symbol" w:cs="Verdana"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7" w15:restartNumberingAfterBreak="0">
    <w:nsid w:val="3EEB6ED7"/>
    <w:multiLevelType w:val="hybridMultilevel"/>
    <w:tmpl w:val="F36E8DF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FA30C5F"/>
    <w:multiLevelType w:val="hybridMultilevel"/>
    <w:tmpl w:val="C6006C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2D35086"/>
    <w:multiLevelType w:val="hybridMultilevel"/>
    <w:tmpl w:val="F2AEC35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4BCD4D2A"/>
    <w:multiLevelType w:val="hybridMultilevel"/>
    <w:tmpl w:val="7EEA3CA6"/>
    <w:lvl w:ilvl="0" w:tplc="53F0A03A">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E4911AB"/>
    <w:multiLevelType w:val="hybridMultilevel"/>
    <w:tmpl w:val="26CE05BE"/>
    <w:lvl w:ilvl="0" w:tplc="81B8189A">
      <w:start w:val="2"/>
      <w:numFmt w:val="bullet"/>
      <w:lvlText w:val="-"/>
      <w:lvlJc w:val="left"/>
      <w:pPr>
        <w:ind w:left="720" w:hanging="360"/>
      </w:pPr>
      <w:rPr>
        <w:rFonts w:ascii="Comic Sans MS" w:eastAsia="Times New Roman" w:hAnsi="Comic Sans M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3EF36F7"/>
    <w:multiLevelType w:val="hybridMultilevel"/>
    <w:tmpl w:val="F558E97A"/>
    <w:lvl w:ilvl="0" w:tplc="1D1AC0D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CB901FE"/>
    <w:multiLevelType w:val="hybridMultilevel"/>
    <w:tmpl w:val="440CE182"/>
    <w:lvl w:ilvl="0" w:tplc="F5FEDD1A">
      <w:start w:val="1"/>
      <w:numFmt w:val="decimal"/>
      <w:lvlText w:val="%1-"/>
      <w:lvlJc w:val="left"/>
      <w:pPr>
        <w:ind w:left="720" w:hanging="360"/>
      </w:pPr>
      <w:rPr>
        <w:rFonts w:hint="default"/>
        <w:color w:val="auto"/>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03E7AEF"/>
    <w:multiLevelType w:val="hybridMultilevel"/>
    <w:tmpl w:val="FD3E01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BE72819"/>
    <w:multiLevelType w:val="multilevel"/>
    <w:tmpl w:val="2C96F430"/>
    <w:lvl w:ilvl="0">
      <w:start w:val="1"/>
      <w:numFmt w:val="decimal"/>
      <w:pStyle w:val="Titre1"/>
      <w:lvlText w:val="%1."/>
      <w:lvlJc w:val="left"/>
      <w:pPr>
        <w:tabs>
          <w:tab w:val="num" w:pos="432"/>
        </w:tabs>
        <w:ind w:left="432" w:hanging="432"/>
      </w:pPr>
      <w:rPr>
        <w:rFonts w:asciiTheme="minorHAnsi" w:hAnsiTheme="minorHAnsi" w:cstheme="minorHAnsi" w:hint="default"/>
        <w:b/>
        <w:sz w:val="24"/>
      </w:rPr>
    </w:lvl>
    <w:lvl w:ilvl="1">
      <w:start w:val="1"/>
      <w:numFmt w:val="decimal"/>
      <w:pStyle w:val="Titre2"/>
      <w:lvlText w:val="%1.%2"/>
      <w:lvlJc w:val="left"/>
      <w:pPr>
        <w:tabs>
          <w:tab w:val="num" w:pos="576"/>
        </w:tabs>
        <w:ind w:left="576" w:hanging="576"/>
      </w:pPr>
      <w:rPr>
        <w:rFonts w:ascii="Arial" w:hAnsi="Arial" w:hint="default"/>
        <w:sz w:val="24"/>
      </w:rPr>
    </w:lvl>
    <w:lvl w:ilvl="2">
      <w:start w:val="1"/>
      <w:numFmt w:val="decimal"/>
      <w:pStyle w:val="Titre3"/>
      <w:lvlText w:val="%1.%2.%3"/>
      <w:lvlJc w:val="left"/>
      <w:pPr>
        <w:tabs>
          <w:tab w:val="num" w:pos="720"/>
        </w:tabs>
        <w:ind w:left="720" w:hanging="720"/>
      </w:pPr>
      <w:rPr>
        <w:rFonts w:ascii="Arial" w:hAnsi="Arial" w:hint="default"/>
        <w:sz w:val="24"/>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26" w15:restartNumberingAfterBreak="0">
    <w:nsid w:val="7C005E1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5"/>
  </w:num>
  <w:num w:numId="3">
    <w:abstractNumId w:val="10"/>
  </w:num>
  <w:num w:numId="4">
    <w:abstractNumId w:val="11"/>
  </w:num>
  <w:num w:numId="5">
    <w:abstractNumId w:val="4"/>
  </w:num>
  <w:num w:numId="6">
    <w:abstractNumId w:val="1"/>
  </w:num>
  <w:num w:numId="7">
    <w:abstractNumId w:val="24"/>
  </w:num>
  <w:num w:numId="8">
    <w:abstractNumId w:val="26"/>
  </w:num>
  <w:num w:numId="9">
    <w:abstractNumId w:val="3"/>
  </w:num>
  <w:num w:numId="10">
    <w:abstractNumId w:val="21"/>
  </w:num>
  <w:num w:numId="11">
    <w:abstractNumId w:val="8"/>
  </w:num>
  <w:num w:numId="12">
    <w:abstractNumId w:val="22"/>
  </w:num>
  <w:num w:numId="13">
    <w:abstractNumId w:val="23"/>
  </w:num>
  <w:num w:numId="14">
    <w:abstractNumId w:val="12"/>
  </w:num>
  <w:num w:numId="15">
    <w:abstractNumId w:val="0"/>
  </w:num>
  <w:num w:numId="16">
    <w:abstractNumId w:val="17"/>
  </w:num>
  <w:num w:numId="17">
    <w:abstractNumId w:val="0"/>
  </w:num>
  <w:num w:numId="18">
    <w:abstractNumId w:val="13"/>
  </w:num>
  <w:num w:numId="19">
    <w:abstractNumId w:val="0"/>
  </w:num>
  <w:num w:numId="20">
    <w:abstractNumId w:val="16"/>
  </w:num>
  <w:num w:numId="21">
    <w:abstractNumId w:val="7"/>
  </w:num>
  <w:num w:numId="22">
    <w:abstractNumId w:val="18"/>
  </w:num>
  <w:num w:numId="23">
    <w:abstractNumId w:val="19"/>
  </w:num>
  <w:num w:numId="24">
    <w:abstractNumId w:val="14"/>
  </w:num>
  <w:num w:numId="25">
    <w:abstractNumId w:val="2"/>
  </w:num>
  <w:num w:numId="26">
    <w:abstractNumId w:val="15"/>
  </w:num>
  <w:num w:numId="27">
    <w:abstractNumId w:val="9"/>
  </w:num>
  <w:num w:numId="28">
    <w:abstractNumId w:val="6"/>
  </w:num>
  <w:num w:numId="29">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formatting="1" w:enforcement="0"/>
  <w:autoFormatOverride/>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889"/>
    <w:rsid w:val="00015089"/>
    <w:rsid w:val="000244A9"/>
    <w:rsid w:val="00024733"/>
    <w:rsid w:val="00047543"/>
    <w:rsid w:val="00051371"/>
    <w:rsid w:val="00051A71"/>
    <w:rsid w:val="00071891"/>
    <w:rsid w:val="00074C2B"/>
    <w:rsid w:val="00082622"/>
    <w:rsid w:val="000A0A58"/>
    <w:rsid w:val="000A3B76"/>
    <w:rsid w:val="000A3F4C"/>
    <w:rsid w:val="000B1751"/>
    <w:rsid w:val="000B1CB7"/>
    <w:rsid w:val="000B29A1"/>
    <w:rsid w:val="000B4F54"/>
    <w:rsid w:val="000C35D2"/>
    <w:rsid w:val="000C4ADE"/>
    <w:rsid w:val="000C778E"/>
    <w:rsid w:val="000E43B4"/>
    <w:rsid w:val="000E5CA0"/>
    <w:rsid w:val="000F39CC"/>
    <w:rsid w:val="000F3E37"/>
    <w:rsid w:val="000F4C56"/>
    <w:rsid w:val="00107212"/>
    <w:rsid w:val="00111DCC"/>
    <w:rsid w:val="0011541A"/>
    <w:rsid w:val="001403D7"/>
    <w:rsid w:val="00140F7B"/>
    <w:rsid w:val="00144388"/>
    <w:rsid w:val="00150363"/>
    <w:rsid w:val="00151815"/>
    <w:rsid w:val="0018367A"/>
    <w:rsid w:val="00185A65"/>
    <w:rsid w:val="00186F2D"/>
    <w:rsid w:val="00190507"/>
    <w:rsid w:val="00191660"/>
    <w:rsid w:val="00191AF3"/>
    <w:rsid w:val="00196004"/>
    <w:rsid w:val="001A673A"/>
    <w:rsid w:val="001A7247"/>
    <w:rsid w:val="001B0120"/>
    <w:rsid w:val="001B4666"/>
    <w:rsid w:val="001C4D5C"/>
    <w:rsid w:val="001E363F"/>
    <w:rsid w:val="001F0F95"/>
    <w:rsid w:val="00202A09"/>
    <w:rsid w:val="00222CFC"/>
    <w:rsid w:val="00233C66"/>
    <w:rsid w:val="00244C47"/>
    <w:rsid w:val="00264BB2"/>
    <w:rsid w:val="00266CEA"/>
    <w:rsid w:val="002A6B3D"/>
    <w:rsid w:val="002B2370"/>
    <w:rsid w:val="002B2AA7"/>
    <w:rsid w:val="002B6782"/>
    <w:rsid w:val="002B7647"/>
    <w:rsid w:val="002C7A19"/>
    <w:rsid w:val="002E23BF"/>
    <w:rsid w:val="002F550A"/>
    <w:rsid w:val="00302AE7"/>
    <w:rsid w:val="00304694"/>
    <w:rsid w:val="003340E0"/>
    <w:rsid w:val="003478BB"/>
    <w:rsid w:val="00376AFA"/>
    <w:rsid w:val="00380902"/>
    <w:rsid w:val="003A6D75"/>
    <w:rsid w:val="003B0776"/>
    <w:rsid w:val="003B671B"/>
    <w:rsid w:val="003C5AA1"/>
    <w:rsid w:val="003C682E"/>
    <w:rsid w:val="003C6D79"/>
    <w:rsid w:val="003D57D9"/>
    <w:rsid w:val="0040404E"/>
    <w:rsid w:val="00422247"/>
    <w:rsid w:val="0044149D"/>
    <w:rsid w:val="004849FE"/>
    <w:rsid w:val="00491394"/>
    <w:rsid w:val="00491B98"/>
    <w:rsid w:val="004A4C7A"/>
    <w:rsid w:val="004D414B"/>
    <w:rsid w:val="004F5788"/>
    <w:rsid w:val="005068A9"/>
    <w:rsid w:val="00530B4A"/>
    <w:rsid w:val="00530FC0"/>
    <w:rsid w:val="00544002"/>
    <w:rsid w:val="00544AA0"/>
    <w:rsid w:val="00555A8C"/>
    <w:rsid w:val="00556897"/>
    <w:rsid w:val="005623CB"/>
    <w:rsid w:val="0057100A"/>
    <w:rsid w:val="0059088B"/>
    <w:rsid w:val="005A5132"/>
    <w:rsid w:val="005E641D"/>
    <w:rsid w:val="006073F7"/>
    <w:rsid w:val="00620809"/>
    <w:rsid w:val="00620BBB"/>
    <w:rsid w:val="00626D7A"/>
    <w:rsid w:val="006314ED"/>
    <w:rsid w:val="00636F7A"/>
    <w:rsid w:val="00663A55"/>
    <w:rsid w:val="00670032"/>
    <w:rsid w:val="00674C6D"/>
    <w:rsid w:val="0068334D"/>
    <w:rsid w:val="00684EBA"/>
    <w:rsid w:val="0068722F"/>
    <w:rsid w:val="00693DE7"/>
    <w:rsid w:val="006A6608"/>
    <w:rsid w:val="006B1A6C"/>
    <w:rsid w:val="006C00EF"/>
    <w:rsid w:val="00711958"/>
    <w:rsid w:val="007131D5"/>
    <w:rsid w:val="0071717F"/>
    <w:rsid w:val="00731C7A"/>
    <w:rsid w:val="00734962"/>
    <w:rsid w:val="00741207"/>
    <w:rsid w:val="00747379"/>
    <w:rsid w:val="00751CD3"/>
    <w:rsid w:val="00784952"/>
    <w:rsid w:val="007E21B3"/>
    <w:rsid w:val="00810D84"/>
    <w:rsid w:val="008161DE"/>
    <w:rsid w:val="00823C7C"/>
    <w:rsid w:val="00827DC8"/>
    <w:rsid w:val="0084183D"/>
    <w:rsid w:val="00847054"/>
    <w:rsid w:val="0085440C"/>
    <w:rsid w:val="008A0428"/>
    <w:rsid w:val="008A1DAA"/>
    <w:rsid w:val="008D7682"/>
    <w:rsid w:val="008E43EE"/>
    <w:rsid w:val="008F340F"/>
    <w:rsid w:val="00914388"/>
    <w:rsid w:val="009233D9"/>
    <w:rsid w:val="00934F81"/>
    <w:rsid w:val="009424E5"/>
    <w:rsid w:val="009505F8"/>
    <w:rsid w:val="009642F9"/>
    <w:rsid w:val="00995560"/>
    <w:rsid w:val="009A50CF"/>
    <w:rsid w:val="009B4BDD"/>
    <w:rsid w:val="009C31E1"/>
    <w:rsid w:val="009C6620"/>
    <w:rsid w:val="009D04CC"/>
    <w:rsid w:val="009D483C"/>
    <w:rsid w:val="009F2A46"/>
    <w:rsid w:val="00A1147C"/>
    <w:rsid w:val="00A1148A"/>
    <w:rsid w:val="00A300A5"/>
    <w:rsid w:val="00A362DD"/>
    <w:rsid w:val="00A44545"/>
    <w:rsid w:val="00A45CE4"/>
    <w:rsid w:val="00A6047B"/>
    <w:rsid w:val="00A64221"/>
    <w:rsid w:val="00A816F4"/>
    <w:rsid w:val="00AB7FE1"/>
    <w:rsid w:val="00AD2185"/>
    <w:rsid w:val="00AF23C1"/>
    <w:rsid w:val="00AF5422"/>
    <w:rsid w:val="00B149F0"/>
    <w:rsid w:val="00B153E7"/>
    <w:rsid w:val="00B21625"/>
    <w:rsid w:val="00B26939"/>
    <w:rsid w:val="00B34A54"/>
    <w:rsid w:val="00B429D9"/>
    <w:rsid w:val="00B66300"/>
    <w:rsid w:val="00B75393"/>
    <w:rsid w:val="00B755C2"/>
    <w:rsid w:val="00B83E38"/>
    <w:rsid w:val="00B926C5"/>
    <w:rsid w:val="00B97358"/>
    <w:rsid w:val="00BC296D"/>
    <w:rsid w:val="00BD5892"/>
    <w:rsid w:val="00C149FC"/>
    <w:rsid w:val="00C160BF"/>
    <w:rsid w:val="00C17E27"/>
    <w:rsid w:val="00C27C4D"/>
    <w:rsid w:val="00C3642B"/>
    <w:rsid w:val="00C523AA"/>
    <w:rsid w:val="00C761C5"/>
    <w:rsid w:val="00C80DC4"/>
    <w:rsid w:val="00C862C4"/>
    <w:rsid w:val="00C95A88"/>
    <w:rsid w:val="00C95C77"/>
    <w:rsid w:val="00CA2317"/>
    <w:rsid w:val="00CA2762"/>
    <w:rsid w:val="00CF1443"/>
    <w:rsid w:val="00D04393"/>
    <w:rsid w:val="00D14FE6"/>
    <w:rsid w:val="00D15D5E"/>
    <w:rsid w:val="00D52207"/>
    <w:rsid w:val="00DB2EF7"/>
    <w:rsid w:val="00DB6D15"/>
    <w:rsid w:val="00DD1FB6"/>
    <w:rsid w:val="00DD49B4"/>
    <w:rsid w:val="00DD61D6"/>
    <w:rsid w:val="00DD7168"/>
    <w:rsid w:val="00DE5A7D"/>
    <w:rsid w:val="00E31925"/>
    <w:rsid w:val="00E3545E"/>
    <w:rsid w:val="00E36229"/>
    <w:rsid w:val="00E95DE5"/>
    <w:rsid w:val="00EA4889"/>
    <w:rsid w:val="00EC3205"/>
    <w:rsid w:val="00EC7B86"/>
    <w:rsid w:val="00EF16BD"/>
    <w:rsid w:val="00F021FE"/>
    <w:rsid w:val="00F04E0F"/>
    <w:rsid w:val="00F16E3F"/>
    <w:rsid w:val="00F2617C"/>
    <w:rsid w:val="00F4112C"/>
    <w:rsid w:val="00F721DC"/>
    <w:rsid w:val="00F92534"/>
    <w:rsid w:val="00FA1B69"/>
    <w:rsid w:val="00FB2123"/>
    <w:rsid w:val="00FF6920"/>
    <w:rsid w:val="00FF70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14D49AA-0744-4970-9F46-141E0AC82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style>
  <w:style w:type="paragraph" w:styleId="Titre1">
    <w:name w:val="heading 1"/>
    <w:basedOn w:val="Normal"/>
    <w:next w:val="Normal"/>
    <w:qFormat/>
    <w:rsid w:val="009233D9"/>
    <w:pPr>
      <w:keepNext/>
      <w:numPr>
        <w:numId w:val="1"/>
      </w:numPr>
      <w:outlineLvl w:val="0"/>
    </w:pPr>
    <w:rPr>
      <w:rFonts w:ascii="Arial" w:hAnsi="Arial"/>
      <w:b/>
      <w:sz w:val="24"/>
      <w:u w:val="single"/>
    </w:rPr>
  </w:style>
  <w:style w:type="paragraph" w:styleId="Titre2">
    <w:name w:val="heading 2"/>
    <w:basedOn w:val="Normal"/>
    <w:next w:val="Normal"/>
    <w:link w:val="Titre2Car"/>
    <w:autoRedefine/>
    <w:qFormat/>
    <w:rsid w:val="008F340F"/>
    <w:pPr>
      <w:keepNext/>
      <w:numPr>
        <w:ilvl w:val="1"/>
        <w:numId w:val="1"/>
      </w:numPr>
      <w:spacing w:after="120"/>
      <w:outlineLvl w:val="1"/>
    </w:pPr>
    <w:rPr>
      <w:rFonts w:ascii="Arial" w:hAnsi="Arial"/>
      <w:b/>
      <w:smallCaps/>
      <w:sz w:val="24"/>
      <w:u w:val="single"/>
    </w:rPr>
  </w:style>
  <w:style w:type="paragraph" w:styleId="Titre3">
    <w:name w:val="heading 3"/>
    <w:basedOn w:val="Normal"/>
    <w:next w:val="Normal"/>
    <w:autoRedefine/>
    <w:qFormat/>
    <w:rsid w:val="008E43EE"/>
    <w:pPr>
      <w:keepNext/>
      <w:numPr>
        <w:ilvl w:val="2"/>
        <w:numId w:val="1"/>
      </w:numPr>
      <w:outlineLvl w:val="2"/>
    </w:pPr>
    <w:rPr>
      <w:rFonts w:ascii="Arial" w:hAnsi="Arial"/>
      <w:b/>
      <w:i/>
      <w:sz w:val="24"/>
    </w:rPr>
  </w:style>
  <w:style w:type="paragraph" w:styleId="Titre4">
    <w:name w:val="heading 4"/>
    <w:basedOn w:val="Normal"/>
    <w:next w:val="Normal"/>
    <w:qFormat/>
    <w:rsid w:val="009233D9"/>
    <w:pPr>
      <w:keepNext/>
      <w:numPr>
        <w:ilvl w:val="3"/>
        <w:numId w:val="1"/>
      </w:numPr>
      <w:spacing w:before="240" w:after="60"/>
      <w:outlineLvl w:val="3"/>
    </w:pPr>
    <w:rPr>
      <w:b/>
      <w:bCs/>
      <w:sz w:val="28"/>
      <w:szCs w:val="28"/>
    </w:rPr>
  </w:style>
  <w:style w:type="paragraph" w:styleId="Titre5">
    <w:name w:val="heading 5"/>
    <w:basedOn w:val="Normal"/>
    <w:next w:val="Normal"/>
    <w:qFormat/>
    <w:rsid w:val="009233D9"/>
    <w:pPr>
      <w:numPr>
        <w:ilvl w:val="4"/>
        <w:numId w:val="1"/>
      </w:numPr>
      <w:spacing w:before="240" w:after="60"/>
      <w:outlineLvl w:val="4"/>
    </w:pPr>
    <w:rPr>
      <w:b/>
      <w:bCs/>
      <w:i/>
      <w:iCs/>
      <w:sz w:val="26"/>
      <w:szCs w:val="26"/>
    </w:rPr>
  </w:style>
  <w:style w:type="paragraph" w:styleId="Titre6">
    <w:name w:val="heading 6"/>
    <w:basedOn w:val="Normal"/>
    <w:next w:val="Normal"/>
    <w:qFormat/>
    <w:rsid w:val="009233D9"/>
    <w:pPr>
      <w:numPr>
        <w:ilvl w:val="5"/>
        <w:numId w:val="1"/>
      </w:numPr>
      <w:spacing w:before="240" w:after="60"/>
      <w:outlineLvl w:val="5"/>
    </w:pPr>
    <w:rPr>
      <w:b/>
      <w:bCs/>
      <w:sz w:val="22"/>
      <w:szCs w:val="22"/>
    </w:rPr>
  </w:style>
  <w:style w:type="paragraph" w:styleId="Titre7">
    <w:name w:val="heading 7"/>
    <w:basedOn w:val="Normal"/>
    <w:next w:val="Normal"/>
    <w:qFormat/>
    <w:rsid w:val="009233D9"/>
    <w:pPr>
      <w:numPr>
        <w:ilvl w:val="6"/>
        <w:numId w:val="1"/>
      </w:numPr>
      <w:spacing w:before="240" w:after="60"/>
      <w:outlineLvl w:val="6"/>
    </w:pPr>
    <w:rPr>
      <w:sz w:val="24"/>
      <w:szCs w:val="24"/>
    </w:rPr>
  </w:style>
  <w:style w:type="paragraph" w:styleId="Titre8">
    <w:name w:val="heading 8"/>
    <w:basedOn w:val="Normal"/>
    <w:next w:val="Normal"/>
    <w:qFormat/>
    <w:rsid w:val="009233D9"/>
    <w:pPr>
      <w:numPr>
        <w:ilvl w:val="7"/>
        <w:numId w:val="1"/>
      </w:numPr>
      <w:spacing w:before="240" w:after="60"/>
      <w:outlineLvl w:val="7"/>
    </w:pPr>
    <w:rPr>
      <w:i/>
      <w:iCs/>
      <w:sz w:val="24"/>
      <w:szCs w:val="24"/>
    </w:rPr>
  </w:style>
  <w:style w:type="paragraph" w:styleId="Titre9">
    <w:name w:val="heading 9"/>
    <w:basedOn w:val="Normal"/>
    <w:next w:val="Normal"/>
    <w:qFormat/>
    <w:rsid w:val="009233D9"/>
    <w:pPr>
      <w:numPr>
        <w:ilvl w:val="8"/>
        <w:numId w:val="1"/>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rPr>
      <w:sz w:val="20"/>
    </w:rPr>
  </w:style>
  <w:style w:type="paragraph" w:styleId="Retraitcorpsdetexte">
    <w:name w:val="Body Text Indent"/>
    <w:basedOn w:val="Normal"/>
    <w:pPr>
      <w:ind w:firstLine="360"/>
      <w:jc w:val="both"/>
    </w:pPr>
    <w:rPr>
      <w:sz w:val="24"/>
    </w:rPr>
  </w:style>
  <w:style w:type="paragraph" w:styleId="Corpsdetexte">
    <w:name w:val="Body Text"/>
    <w:basedOn w:val="Normal"/>
    <w:link w:val="CorpsdetexteCar"/>
    <w:pPr>
      <w:widowControl/>
      <w:jc w:val="both"/>
    </w:pPr>
    <w:rPr>
      <w:sz w:val="24"/>
    </w:rPr>
  </w:style>
  <w:style w:type="paragraph" w:styleId="Corpsdetexte2">
    <w:name w:val="Body Text 2"/>
    <w:basedOn w:val="Normal"/>
    <w:rPr>
      <w:sz w:val="24"/>
    </w:rPr>
  </w:style>
  <w:style w:type="paragraph" w:styleId="Retraitcorpsdetexte2">
    <w:name w:val="Body Text Indent 2"/>
    <w:basedOn w:val="Normal"/>
    <w:pPr>
      <w:ind w:firstLine="708"/>
      <w:jc w:val="both"/>
    </w:pPr>
    <w:rPr>
      <w:sz w:val="24"/>
    </w:rPr>
  </w:style>
  <w:style w:type="paragraph" w:customStyle="1" w:styleId="Titre11">
    <w:name w:val="Titre 11"/>
    <w:basedOn w:val="Normal"/>
    <w:next w:val="Normal"/>
    <w:pPr>
      <w:keepNext/>
      <w:jc w:val="center"/>
    </w:pPr>
    <w:rPr>
      <w:sz w:val="24"/>
    </w:rPr>
  </w:style>
  <w:style w:type="paragraph" w:customStyle="1" w:styleId="Titre12">
    <w:name w:val="Titre 12"/>
    <w:basedOn w:val="Normal"/>
    <w:next w:val="Normal"/>
    <w:rsid w:val="00491B98"/>
    <w:pPr>
      <w:keepNext/>
      <w:jc w:val="center"/>
    </w:pPr>
    <w:rPr>
      <w:rFonts w:ascii="Arial" w:hAnsi="Arial"/>
      <w:sz w:val="24"/>
    </w:rPr>
  </w:style>
  <w:style w:type="paragraph" w:customStyle="1" w:styleId="StyleRetraitcorpsdetexte2Arial">
    <w:name w:val="Style Retrait corps de texte 2 + Arial"/>
    <w:basedOn w:val="Retraitcorpsdetexte2"/>
    <w:autoRedefine/>
    <w:rsid w:val="00DD7168"/>
    <w:pPr>
      <w:ind w:firstLine="0"/>
    </w:pPr>
    <w:rPr>
      <w:rFonts w:ascii="Arial" w:hAnsi="Arial"/>
    </w:rPr>
  </w:style>
  <w:style w:type="paragraph" w:styleId="Textedebulles">
    <w:name w:val="Balloon Text"/>
    <w:basedOn w:val="Normal"/>
    <w:link w:val="TextedebullesCar"/>
    <w:rsid w:val="008E43EE"/>
    <w:rPr>
      <w:rFonts w:ascii="Tahoma" w:hAnsi="Tahoma" w:cs="Tahoma"/>
      <w:sz w:val="16"/>
      <w:szCs w:val="16"/>
    </w:rPr>
  </w:style>
  <w:style w:type="character" w:customStyle="1" w:styleId="TextedebullesCar">
    <w:name w:val="Texte de bulles Car"/>
    <w:basedOn w:val="Policepardfaut"/>
    <w:link w:val="Textedebulles"/>
    <w:rsid w:val="008E43EE"/>
    <w:rPr>
      <w:rFonts w:ascii="Tahoma" w:hAnsi="Tahoma" w:cs="Tahoma"/>
      <w:sz w:val="16"/>
      <w:szCs w:val="16"/>
    </w:rPr>
  </w:style>
  <w:style w:type="table" w:styleId="Grilledutableau">
    <w:name w:val="Table Grid"/>
    <w:basedOn w:val="TableauNormal"/>
    <w:rsid w:val="00D15D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47379"/>
    <w:pPr>
      <w:ind w:left="720"/>
      <w:contextualSpacing/>
    </w:pPr>
  </w:style>
  <w:style w:type="character" w:styleId="Textedelespacerserv">
    <w:name w:val="Placeholder Text"/>
    <w:basedOn w:val="Policepardfaut"/>
    <w:uiPriority w:val="99"/>
    <w:semiHidden/>
    <w:rsid w:val="008161DE"/>
    <w:rPr>
      <w:color w:val="808080"/>
    </w:rPr>
  </w:style>
  <w:style w:type="paragraph" w:styleId="En-ttedetabledesmatires">
    <w:name w:val="TOC Heading"/>
    <w:basedOn w:val="Titre1"/>
    <w:next w:val="Normal"/>
    <w:uiPriority w:val="39"/>
    <w:unhideWhenUsed/>
    <w:qFormat/>
    <w:rsid w:val="000C35D2"/>
    <w:pPr>
      <w:keepLines/>
      <w:widowControl/>
      <w:numPr>
        <w:numId w:val="0"/>
      </w:numPr>
      <w:spacing w:before="480" w:line="276" w:lineRule="auto"/>
      <w:outlineLvl w:val="9"/>
    </w:pPr>
    <w:rPr>
      <w:rFonts w:asciiTheme="majorHAnsi" w:eastAsiaTheme="majorEastAsia" w:hAnsiTheme="majorHAnsi" w:cstheme="majorBidi"/>
      <w:bCs/>
      <w:color w:val="365F91" w:themeColor="accent1" w:themeShade="BF"/>
      <w:sz w:val="28"/>
      <w:szCs w:val="28"/>
      <w:u w:val="none"/>
    </w:rPr>
  </w:style>
  <w:style w:type="paragraph" w:styleId="Sous-titre">
    <w:name w:val="Subtitle"/>
    <w:basedOn w:val="Normal"/>
    <w:link w:val="Sous-titreCar"/>
    <w:qFormat/>
    <w:rsid w:val="000F39CC"/>
    <w:pPr>
      <w:widowControl/>
      <w:jc w:val="center"/>
    </w:pPr>
    <w:rPr>
      <w:rFonts w:ascii="Comic Sans MS" w:hAnsi="Comic Sans MS"/>
      <w:b/>
      <w:sz w:val="24"/>
    </w:rPr>
  </w:style>
  <w:style w:type="character" w:customStyle="1" w:styleId="Sous-titreCar">
    <w:name w:val="Sous-titre Car"/>
    <w:basedOn w:val="Policepardfaut"/>
    <w:link w:val="Sous-titre"/>
    <w:rsid w:val="000F39CC"/>
    <w:rPr>
      <w:rFonts w:ascii="Comic Sans MS" w:hAnsi="Comic Sans MS"/>
      <w:b/>
      <w:sz w:val="24"/>
    </w:rPr>
  </w:style>
  <w:style w:type="character" w:customStyle="1" w:styleId="Titre2Car">
    <w:name w:val="Titre 2 Car"/>
    <w:basedOn w:val="Policepardfaut"/>
    <w:link w:val="Titre2"/>
    <w:rsid w:val="001F0F95"/>
    <w:rPr>
      <w:rFonts w:ascii="Arial" w:hAnsi="Arial"/>
      <w:b/>
      <w:smallCaps/>
      <w:sz w:val="24"/>
      <w:u w:val="single"/>
    </w:rPr>
  </w:style>
  <w:style w:type="character" w:customStyle="1" w:styleId="CorpsdetexteCar">
    <w:name w:val="Corps de texte Car"/>
    <w:basedOn w:val="Policepardfaut"/>
    <w:link w:val="Corpsdetexte"/>
    <w:rsid w:val="001F0F95"/>
    <w:rPr>
      <w:sz w:val="24"/>
    </w:rPr>
  </w:style>
  <w:style w:type="table" w:styleId="Tramemoyenne1-Accent2">
    <w:name w:val="Medium Shading 1 Accent 2"/>
    <w:basedOn w:val="TableauNormal"/>
    <w:uiPriority w:val="63"/>
    <w:rsid w:val="00C761C5"/>
    <w:rPr>
      <w:rFonts w:asciiTheme="minorHAnsi" w:eastAsiaTheme="minorHAnsi" w:hAnsiTheme="minorHAnsi" w:cstheme="minorBidi"/>
      <w:sz w:val="22"/>
      <w:szCs w:val="22"/>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956720">
      <w:bodyDiv w:val="1"/>
      <w:marLeft w:val="0"/>
      <w:marRight w:val="0"/>
      <w:marTop w:val="0"/>
      <w:marBottom w:val="0"/>
      <w:divBdr>
        <w:top w:val="none" w:sz="0" w:space="0" w:color="auto"/>
        <w:left w:val="none" w:sz="0" w:space="0" w:color="auto"/>
        <w:bottom w:val="none" w:sz="0" w:space="0" w:color="auto"/>
        <w:right w:val="none" w:sz="0" w:space="0" w:color="auto"/>
      </w:divBdr>
    </w:div>
    <w:div w:id="955453639">
      <w:bodyDiv w:val="1"/>
      <w:marLeft w:val="0"/>
      <w:marRight w:val="0"/>
      <w:marTop w:val="0"/>
      <w:marBottom w:val="0"/>
      <w:divBdr>
        <w:top w:val="none" w:sz="0" w:space="0" w:color="auto"/>
        <w:left w:val="none" w:sz="0" w:space="0" w:color="auto"/>
        <w:bottom w:val="none" w:sz="0" w:space="0" w:color="auto"/>
        <w:right w:val="none" w:sz="0" w:space="0" w:color="auto"/>
      </w:divBdr>
    </w:div>
    <w:div w:id="1221869138">
      <w:bodyDiv w:val="1"/>
      <w:marLeft w:val="0"/>
      <w:marRight w:val="0"/>
      <w:marTop w:val="0"/>
      <w:marBottom w:val="0"/>
      <w:divBdr>
        <w:top w:val="none" w:sz="0" w:space="0" w:color="auto"/>
        <w:left w:val="none" w:sz="0" w:space="0" w:color="auto"/>
        <w:bottom w:val="none" w:sz="0" w:space="0" w:color="auto"/>
        <w:right w:val="none" w:sz="0" w:space="0" w:color="auto"/>
      </w:divBdr>
    </w:div>
    <w:div w:id="1367752943">
      <w:bodyDiv w:val="1"/>
      <w:marLeft w:val="0"/>
      <w:marRight w:val="0"/>
      <w:marTop w:val="0"/>
      <w:marBottom w:val="0"/>
      <w:divBdr>
        <w:top w:val="none" w:sz="0" w:space="0" w:color="auto"/>
        <w:left w:val="none" w:sz="0" w:space="0" w:color="auto"/>
        <w:bottom w:val="none" w:sz="0" w:space="0" w:color="auto"/>
        <w:right w:val="none" w:sz="0" w:space="0" w:color="auto"/>
      </w:divBdr>
    </w:div>
    <w:div w:id="137974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1DC0E-0B74-401E-96AC-7C100C37A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2613</Words>
  <Characters>15117</Characters>
  <Application>Microsoft Office Word</Application>
  <DocSecurity>4</DocSecurity>
  <Lines>125</Lines>
  <Paragraphs>35</Paragraphs>
  <ScaleCrop>false</ScaleCrop>
  <HeadingPairs>
    <vt:vector size="2" baseType="variant">
      <vt:variant>
        <vt:lpstr>Titre</vt:lpstr>
      </vt:variant>
      <vt:variant>
        <vt:i4>1</vt:i4>
      </vt:variant>
    </vt:vector>
  </HeadingPairs>
  <TitlesOfParts>
    <vt:vector size="1" baseType="lpstr">
      <vt:lpstr>1</vt:lpstr>
    </vt:vector>
  </TitlesOfParts>
  <Company>Dell Computer Corporation</Company>
  <LinksUpToDate>false</LinksUpToDate>
  <CharactersWithSpaces>17695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Client Préferé</dc:creator>
  <cp:lastModifiedBy>elise.caullery</cp:lastModifiedBy>
  <cp:revision>2</cp:revision>
  <cp:lastPrinted>2025-11-14T14:43:00Z</cp:lastPrinted>
  <dcterms:created xsi:type="dcterms:W3CDTF">2025-11-14T16:28:00Z</dcterms:created>
  <dcterms:modified xsi:type="dcterms:W3CDTF">2025-11-14T16:28:00Z</dcterms:modified>
</cp:coreProperties>
</file>